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2DB25" w14:textId="2EBCB023" w:rsidR="007E3DC7" w:rsidRPr="004C7CA5" w:rsidRDefault="0074537E" w:rsidP="00B97ABC">
      <w:pPr>
        <w:pStyle w:val="aa"/>
        <w:spacing w:after="0"/>
        <w:ind w:firstLine="567"/>
        <w:jc w:val="center"/>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Классификация землепользования методом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в </w:t>
      </w:r>
      <w:r w:rsidRPr="00B97ABC">
        <w:rPr>
          <w:rFonts w:ascii="Times New Roman" w:hAnsi="Times New Roman" w:cs="Times New Roman"/>
          <w:sz w:val="28"/>
          <w:szCs w:val="28"/>
        </w:rPr>
        <w:t>Google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Earth</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Engine</w:t>
      </w:r>
    </w:p>
    <w:p w14:paraId="17BE01AA" w14:textId="77777777" w:rsidR="00B97ABC" w:rsidRPr="00B97ABC" w:rsidRDefault="00B97ABC" w:rsidP="00B97ABC">
      <w:pPr>
        <w:rPr>
          <w:lang w:val="ru-RU"/>
        </w:rPr>
      </w:pPr>
    </w:p>
    <w:p w14:paraId="217DE23A" w14:textId="77777777" w:rsidR="007E3DC7" w:rsidRPr="00B97ABC" w:rsidRDefault="0074537E" w:rsidP="00B97ABC">
      <w:pPr>
        <w:pStyle w:val="ac"/>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Методическая инструкция для работы с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8</w:t>
      </w:r>
    </w:p>
    <w:p w14:paraId="755C7EFE" w14:textId="6F528D27"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Инструкция описывает получение тематической карты по спутниковым изображениям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8: подготовку данных, создание эталонных полигонов, обучение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проверку точности и экспорт результатов. В учебном примере используется 2023 год и пять классов. Территорию, сезон и параметры нужно согласовать с задачей исследования.</w:t>
      </w:r>
    </w:p>
    <w:p w14:paraId="4CFE0C6D"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7880D1C1" w14:textId="77777777" w:rsidR="007E3DC7" w:rsidRPr="00B97ABC" w:rsidRDefault="0074537E" w:rsidP="00B97ABC">
      <w:pPr>
        <w:pStyle w:val="1"/>
        <w:spacing w:before="0" w:after="0" w:line="240" w:lineRule="auto"/>
        <w:ind w:firstLine="567"/>
        <w:jc w:val="both"/>
        <w:rPr>
          <w:rFonts w:ascii="Times New Roman" w:hAnsi="Times New Roman" w:cs="Times New Roman"/>
          <w:sz w:val="28"/>
          <w:lang w:val="ru-RU"/>
        </w:rPr>
      </w:pPr>
      <w:r w:rsidRPr="00B97ABC">
        <w:rPr>
          <w:rFonts w:ascii="Times New Roman" w:hAnsi="Times New Roman" w:cs="Times New Roman"/>
          <w:sz w:val="28"/>
          <w:lang w:val="ru-RU"/>
        </w:rPr>
        <w:t xml:space="preserve">1 Метод </w:t>
      </w:r>
      <w:r w:rsidRPr="00B97ABC">
        <w:rPr>
          <w:rFonts w:ascii="Times New Roman" w:hAnsi="Times New Roman" w:cs="Times New Roman"/>
          <w:sz w:val="28"/>
        </w:rPr>
        <w:t>CART</w:t>
      </w:r>
    </w:p>
    <w:p w14:paraId="00FBC025"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Classification</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and</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Regression</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Trees</w:t>
      </w:r>
      <w:r w:rsidRPr="00B97ABC">
        <w:rPr>
          <w:rFonts w:ascii="Times New Roman" w:hAnsi="Times New Roman" w:cs="Times New Roman"/>
          <w:sz w:val="28"/>
          <w:szCs w:val="28"/>
          <w:lang w:val="ru-RU"/>
        </w:rPr>
        <w:t xml:space="preserve">) — метод машинного обучения с учителем, который строит дерево решений. Для классификации ему передают примеры с известным классом и числовыми признаками. В этой работе признаки описывают отражение в каналах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и спектральные индексы, а эталонные полигоны задают принадлежность к пашне, пастбищам, лесу, воде или застройке [1, 2].</w:t>
      </w:r>
    </w:p>
    <w:p w14:paraId="5506F5A0"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При обучении алгоритм последовательно делит выборку на две группы. В каждом узле выбирается признак и порог, которые позволяют лучше разделить примеры разных классов. Разделение повторяется внутри полученных групп. Когда дальнейшее разбиение прекращается, узел становится листом, которому присваивается класс по обучающим примерам.</w:t>
      </w:r>
    </w:p>
    <w:p w14:paraId="0709DF16" w14:textId="0A161885"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При применении дерева значения признаков нового пикселя проверяются в узлах. Пиксель проходит по одной из ветвей до листа и получает прогноз класса. Пороги определяются по обучающей выборке; их не задают вручную по цвету изображения или по общему правилу вроде «высокий </w:t>
      </w:r>
      <w:r w:rsidRPr="00B97ABC">
        <w:rPr>
          <w:rFonts w:ascii="Times New Roman" w:hAnsi="Times New Roman" w:cs="Times New Roman"/>
          <w:sz w:val="28"/>
          <w:szCs w:val="28"/>
        </w:rPr>
        <w:t>NDVI</w:t>
      </w:r>
      <w:r w:rsidRPr="00B97ABC">
        <w:rPr>
          <w:rFonts w:ascii="Times New Roman" w:hAnsi="Times New Roman" w:cs="Times New Roman"/>
          <w:sz w:val="28"/>
          <w:szCs w:val="28"/>
          <w:lang w:val="ru-RU"/>
        </w:rPr>
        <w:t xml:space="preserve"> означает лес».</w:t>
      </w:r>
    </w:p>
    <w:p w14:paraId="0CB75D81" w14:textId="77777777" w:rsidR="004C7CA5" w:rsidRPr="00B97ABC" w:rsidRDefault="004C7CA5" w:rsidP="00B97ABC">
      <w:pPr>
        <w:spacing w:after="0" w:line="240" w:lineRule="auto"/>
        <w:ind w:firstLine="567"/>
        <w:jc w:val="both"/>
        <w:rPr>
          <w:rFonts w:ascii="Times New Roman" w:hAnsi="Times New Roman" w:cs="Times New Roman"/>
          <w:sz w:val="28"/>
          <w:szCs w:val="28"/>
          <w:lang w:val="ru-RU"/>
        </w:rPr>
      </w:pPr>
    </w:p>
    <w:p w14:paraId="20BFF369" w14:textId="77777777" w:rsidR="007E3DC7" w:rsidRPr="00B97ABC" w:rsidRDefault="0074537E" w:rsidP="004C7CA5">
      <w:pPr>
        <w:keepNext/>
        <w:spacing w:after="0" w:line="240" w:lineRule="auto"/>
        <w:ind w:firstLine="567"/>
        <w:jc w:val="center"/>
        <w:rPr>
          <w:rFonts w:ascii="Times New Roman" w:hAnsi="Times New Roman" w:cs="Times New Roman"/>
          <w:sz w:val="28"/>
          <w:szCs w:val="28"/>
        </w:rPr>
      </w:pPr>
      <w:r w:rsidRPr="00B97ABC">
        <w:rPr>
          <w:rFonts w:ascii="Times New Roman" w:hAnsi="Times New Roman" w:cs="Times New Roman"/>
          <w:noProof/>
          <w:sz w:val="28"/>
          <w:szCs w:val="28"/>
        </w:rPr>
        <w:drawing>
          <wp:inline distT="0" distB="0" distL="0" distR="0" wp14:anchorId="557C4E57" wp14:editId="1CD650D3">
            <wp:extent cx="5940000" cy="1672759"/>
            <wp:effectExtent l="0" t="0" r="0" b="0"/>
            <wp:docPr id="1" name="Picture 1" descr="Схема бинарного дерева с двумя узлами проверки признаков и тремя конечными класс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_tree.png"/>
                    <pic:cNvPicPr/>
                  </pic:nvPicPr>
                  <pic:blipFill>
                    <a:blip r:embed="rId8"/>
                    <a:stretch>
                      <a:fillRect/>
                    </a:stretch>
                  </pic:blipFill>
                  <pic:spPr>
                    <a:xfrm>
                      <a:off x="0" y="0"/>
                      <a:ext cx="5940000" cy="1672759"/>
                    </a:xfrm>
                    <a:prstGeom prst="rect">
                      <a:avLst/>
                    </a:prstGeom>
                  </pic:spPr>
                </pic:pic>
              </a:graphicData>
            </a:graphic>
          </wp:inline>
        </w:drawing>
      </w:r>
    </w:p>
    <w:p w14:paraId="7EE9C142" w14:textId="718ADC03" w:rsidR="007E3DC7" w:rsidRDefault="0074537E" w:rsidP="004C7CA5">
      <w:pPr>
        <w:pStyle w:val="af5"/>
        <w:spacing w:after="0"/>
        <w:ind w:firstLine="567"/>
        <w:jc w:val="center"/>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Рисунок 1. Условный фрагмент дерева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Признаки и пороги выбираются при обучении.</w:t>
      </w:r>
    </w:p>
    <w:p w14:paraId="772765D8" w14:textId="77777777" w:rsidR="004C7CA5" w:rsidRPr="004C7CA5" w:rsidRDefault="004C7CA5" w:rsidP="004C7CA5">
      <w:pPr>
        <w:rPr>
          <w:lang w:val="ru-RU"/>
        </w:rPr>
      </w:pPr>
    </w:p>
    <w:p w14:paraId="68A7F111" w14:textId="2E9C86F7"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В данной работе применяется классификация, поскольку результатом является код категории. Регрессионный вариант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прогнозирует числовую величину. </w:t>
      </w:r>
      <w:r w:rsidRPr="00B97ABC">
        <w:rPr>
          <w:rFonts w:ascii="Times New Roman" w:hAnsi="Times New Roman" w:cs="Times New Roman"/>
          <w:sz w:val="28"/>
          <w:szCs w:val="28"/>
        </w:rPr>
        <w:t>Random</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Forest</w:t>
      </w:r>
      <w:r w:rsidRPr="00B97ABC">
        <w:rPr>
          <w:rFonts w:ascii="Times New Roman" w:hAnsi="Times New Roman" w:cs="Times New Roman"/>
          <w:sz w:val="28"/>
          <w:szCs w:val="28"/>
          <w:lang w:val="ru-RU"/>
        </w:rPr>
        <w:t xml:space="preserve"> объединяет много деревьев, тогда как </w:t>
      </w:r>
      <w:proofErr w:type="spellStart"/>
      <w:r w:rsidRPr="00B97ABC">
        <w:rPr>
          <w:rFonts w:ascii="Times New Roman" w:hAnsi="Times New Roman" w:cs="Times New Roman"/>
          <w:sz w:val="28"/>
          <w:szCs w:val="28"/>
        </w:rPr>
        <w:t>smileCart</w:t>
      </w:r>
      <w:proofErr w:type="spellEnd"/>
      <w:r w:rsidRPr="00B97ABC">
        <w:rPr>
          <w:rFonts w:ascii="Times New Roman" w:hAnsi="Times New Roman" w:cs="Times New Roman"/>
          <w:sz w:val="28"/>
          <w:szCs w:val="28"/>
          <w:lang w:val="ru-RU"/>
        </w:rPr>
        <w:t xml:space="preserve"> создаёт одно дерево [1, 2].</w:t>
      </w:r>
    </w:p>
    <w:p w14:paraId="45F2801B"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0DD80F31"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lastRenderedPageBreak/>
        <w:t>Преимущества и ограничения</w:t>
      </w:r>
    </w:p>
    <w:p w14:paraId="34CB8180"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позволяет работать с нелинейными зависимостями и признаками разных диапазонов. Обязательная стандартизация каналов для такого дерева не требуется. Однако результат зависит от качества эталонов: ошибки разметки, недостаток примеров редких классов и преобладание крупных полигонов могут сместить классификацию.</w:t>
      </w:r>
    </w:p>
    <w:p w14:paraId="7E33D5E6"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Слишком сложное дерево может запомнить обучающие примеры и хуже работать на других участках. В </w:t>
      </w:r>
      <w:r w:rsidRPr="00B97ABC">
        <w:rPr>
          <w:rFonts w:ascii="Times New Roman" w:hAnsi="Times New Roman" w:cs="Times New Roman"/>
          <w:sz w:val="28"/>
          <w:szCs w:val="28"/>
        </w:rPr>
        <w:t>Earth</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Engine</w:t>
      </w:r>
      <w:r w:rsidRPr="00B97ABC">
        <w:rPr>
          <w:rFonts w:ascii="Times New Roman" w:hAnsi="Times New Roman" w:cs="Times New Roman"/>
          <w:sz w:val="28"/>
          <w:szCs w:val="28"/>
          <w:lang w:val="ru-RU"/>
        </w:rPr>
        <w:t xml:space="preserve"> сложность ограничивают параметрами </w:t>
      </w:r>
      <w:proofErr w:type="spellStart"/>
      <w:r w:rsidRPr="00B97ABC">
        <w:rPr>
          <w:rFonts w:ascii="Times New Roman" w:hAnsi="Times New Roman" w:cs="Times New Roman"/>
          <w:sz w:val="28"/>
          <w:szCs w:val="28"/>
        </w:rPr>
        <w:t>maxNodes</w:t>
      </w:r>
      <w:proofErr w:type="spellEnd"/>
      <w:r w:rsidRPr="00B97ABC">
        <w:rPr>
          <w:rFonts w:ascii="Times New Roman" w:hAnsi="Times New Roman" w:cs="Times New Roman"/>
          <w:sz w:val="28"/>
          <w:szCs w:val="28"/>
          <w:lang w:val="ru-RU"/>
        </w:rPr>
        <w:t xml:space="preserve"> и </w:t>
      </w:r>
      <w:proofErr w:type="spellStart"/>
      <w:r w:rsidRPr="00B97ABC">
        <w:rPr>
          <w:rFonts w:ascii="Times New Roman" w:hAnsi="Times New Roman" w:cs="Times New Roman"/>
          <w:sz w:val="28"/>
          <w:szCs w:val="28"/>
        </w:rPr>
        <w:t>minLeafPopulation</w:t>
      </w:r>
      <w:proofErr w:type="spellEnd"/>
      <w:r w:rsidRPr="00B97ABC">
        <w:rPr>
          <w:rFonts w:ascii="Times New Roman" w:hAnsi="Times New Roman" w:cs="Times New Roman"/>
          <w:sz w:val="28"/>
          <w:szCs w:val="28"/>
          <w:lang w:val="ru-RU"/>
        </w:rPr>
        <w:t>. Значения 30 и 5 в приложении являются стартовыми настройками для учебного опыта, а не универсальным оптимумом. Подбирать их следует на отдельной выборке или с помощью перекрёстной проверки; финальную контрольную выборку для подбора не используют [1].</w:t>
      </w:r>
    </w:p>
    <w:p w14:paraId="25A1E6EC" w14:textId="492F83CB"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фиксирует свойства земной поверхности. Назначение участка как пастбища или пашни подтверждают полевыми, кадастровыми либо другими достоверными данными за исследуемый год. Один зелёный пиксель не доказывает хозяйственное использование участка. Размер пикселя 30 м также не гарантирует распознавание узких дорог, небольших зданий и других объектов меньше пикселя.</w:t>
      </w:r>
    </w:p>
    <w:p w14:paraId="3EDFE68D"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4F24A3B5" w14:textId="77777777" w:rsidR="007E3DC7" w:rsidRPr="00B97ABC" w:rsidRDefault="0074537E" w:rsidP="00B97ABC">
      <w:pPr>
        <w:pStyle w:val="1"/>
        <w:spacing w:before="0" w:after="0" w:line="240" w:lineRule="auto"/>
        <w:ind w:firstLine="567"/>
        <w:jc w:val="both"/>
        <w:rPr>
          <w:rFonts w:ascii="Times New Roman" w:hAnsi="Times New Roman" w:cs="Times New Roman"/>
          <w:sz w:val="28"/>
          <w:lang w:val="ru-RU"/>
        </w:rPr>
      </w:pPr>
      <w:r w:rsidRPr="00B97ABC">
        <w:rPr>
          <w:rFonts w:ascii="Times New Roman" w:hAnsi="Times New Roman" w:cs="Times New Roman"/>
          <w:sz w:val="28"/>
          <w:lang w:val="ru-RU"/>
        </w:rPr>
        <w:t>2 Цель и исходные данные</w:t>
      </w:r>
    </w:p>
    <w:p w14:paraId="4BA9248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Цель работы — построить карту пяти классов, оценить её на отложенных эталонных полигонах и получить </w:t>
      </w:r>
      <w:proofErr w:type="spellStart"/>
      <w:r w:rsidRPr="00B97ABC">
        <w:rPr>
          <w:rFonts w:ascii="Times New Roman" w:hAnsi="Times New Roman" w:cs="Times New Roman"/>
          <w:sz w:val="28"/>
          <w:szCs w:val="28"/>
        </w:rPr>
        <w:t>GeoTIFF</w:t>
      </w:r>
      <w:proofErr w:type="spellEnd"/>
      <w:r w:rsidRPr="00B97ABC">
        <w:rPr>
          <w:rFonts w:ascii="Times New Roman" w:hAnsi="Times New Roman" w:cs="Times New Roman"/>
          <w:sz w:val="28"/>
          <w:szCs w:val="28"/>
          <w:lang w:val="ru-RU"/>
        </w:rPr>
        <w:t xml:space="preserve"> с числовыми кодами классов. По окончании работы должны быть сохранены скрипт, сведения об исходных данных, обучающие и контрольные эталоны, матрица ошибок и показатели точности.</w:t>
      </w:r>
    </w:p>
    <w:p w14:paraId="32EB3DB7"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Учётная запись с доступом к </w:t>
      </w:r>
      <w:r w:rsidRPr="00B97ABC">
        <w:rPr>
          <w:rFonts w:ascii="Times New Roman" w:hAnsi="Times New Roman" w:cs="Times New Roman"/>
          <w:sz w:val="28"/>
          <w:szCs w:val="28"/>
        </w:rPr>
        <w:t>Earth</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Engine</w:t>
      </w:r>
      <w:r w:rsidRPr="00B97ABC">
        <w:rPr>
          <w:rFonts w:ascii="Times New Roman" w:hAnsi="Times New Roman" w:cs="Times New Roman"/>
          <w:sz w:val="28"/>
          <w:szCs w:val="28"/>
          <w:lang w:val="ru-RU"/>
        </w:rPr>
        <w:t xml:space="preserve"> и выбранным облачным проектом; доступ к </w:t>
      </w:r>
      <w:r w:rsidRPr="00B97ABC">
        <w:rPr>
          <w:rFonts w:ascii="Times New Roman" w:hAnsi="Times New Roman" w:cs="Times New Roman"/>
          <w:sz w:val="28"/>
          <w:szCs w:val="28"/>
        </w:rPr>
        <w:t>Google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Drive</w:t>
      </w:r>
      <w:r w:rsidRPr="00B97ABC">
        <w:rPr>
          <w:rFonts w:ascii="Times New Roman" w:hAnsi="Times New Roman" w:cs="Times New Roman"/>
          <w:sz w:val="28"/>
          <w:szCs w:val="28"/>
          <w:lang w:val="ru-RU"/>
        </w:rPr>
        <w:t xml:space="preserve"> для выгрузки.</w:t>
      </w:r>
    </w:p>
    <w:p w14:paraId="05AB53D3"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Граница территории исследования в виде полигонального слоя и сведения о его системе координат.</w:t>
      </w:r>
    </w:p>
    <w:p w14:paraId="18BB7DED"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Эталонные участки каждого класса и источник, позволяющий подтвердить их состояние в выбранный год.</w:t>
      </w:r>
    </w:p>
    <w:p w14:paraId="6BDAB062"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Изображения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08/</w:t>
      </w:r>
      <w:r w:rsidRPr="00B97ABC">
        <w:rPr>
          <w:rFonts w:ascii="Times New Roman" w:hAnsi="Times New Roman" w:cs="Times New Roman"/>
          <w:sz w:val="28"/>
          <w:szCs w:val="28"/>
        </w:rPr>
        <w:t>C</w:t>
      </w:r>
      <w:r w:rsidRPr="00B97ABC">
        <w:rPr>
          <w:rFonts w:ascii="Times New Roman" w:hAnsi="Times New Roman" w:cs="Times New Roman"/>
          <w:sz w:val="28"/>
          <w:szCs w:val="28"/>
          <w:lang w:val="ru-RU"/>
        </w:rPr>
        <w:t>02/</w:t>
      </w:r>
      <w:r w:rsidRPr="00B97ABC">
        <w:rPr>
          <w:rFonts w:ascii="Times New Roman" w:hAnsi="Times New Roman" w:cs="Times New Roman"/>
          <w:sz w:val="28"/>
          <w:szCs w:val="28"/>
        </w:rPr>
        <w:t>T</w:t>
      </w:r>
      <w:r w:rsidRPr="00B97ABC">
        <w:rPr>
          <w:rFonts w:ascii="Times New Roman" w:hAnsi="Times New Roman" w:cs="Times New Roman"/>
          <w:sz w:val="28"/>
          <w:szCs w:val="28"/>
          <w:lang w:val="ru-RU"/>
        </w:rPr>
        <w:t>1_</w:t>
      </w:r>
      <w:r w:rsidRPr="00B97ABC">
        <w:rPr>
          <w:rFonts w:ascii="Times New Roman" w:hAnsi="Times New Roman" w:cs="Times New Roman"/>
          <w:sz w:val="28"/>
          <w:szCs w:val="28"/>
        </w:rPr>
        <w:t>TOA</w:t>
      </w:r>
      <w:r w:rsidRPr="00B97ABC">
        <w:rPr>
          <w:rFonts w:ascii="Times New Roman" w:hAnsi="Times New Roman" w:cs="Times New Roman"/>
          <w:sz w:val="28"/>
          <w:szCs w:val="28"/>
          <w:lang w:val="ru-RU"/>
        </w:rPr>
        <w:t xml:space="preserve">. Для дополнительного опыта — ночные данные </w:t>
      </w: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того же года [3, 11].</w:t>
      </w:r>
    </w:p>
    <w:p w14:paraId="3FAD7DC9" w14:textId="19AE166F" w:rsid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Основной пример сохраняет использование отражательной способности </w:t>
      </w:r>
      <w:r w:rsidRPr="00B97ABC">
        <w:rPr>
          <w:rFonts w:ascii="Times New Roman" w:hAnsi="Times New Roman" w:cs="Times New Roman"/>
          <w:sz w:val="28"/>
          <w:szCs w:val="28"/>
        </w:rPr>
        <w:t>TOA</w:t>
      </w:r>
      <w:r w:rsidRPr="00B97ABC">
        <w:rPr>
          <w:rFonts w:ascii="Times New Roman" w:hAnsi="Times New Roman" w:cs="Times New Roman"/>
          <w:sz w:val="28"/>
          <w:szCs w:val="28"/>
          <w:lang w:val="ru-RU"/>
        </w:rPr>
        <w:t xml:space="preserve"> из исходной инструкции. </w:t>
      </w:r>
      <w:r w:rsidRPr="00B97ABC">
        <w:rPr>
          <w:rFonts w:ascii="Times New Roman" w:hAnsi="Times New Roman" w:cs="Times New Roman"/>
          <w:sz w:val="28"/>
          <w:szCs w:val="28"/>
        </w:rPr>
        <w:t>TOA</w:t>
      </w:r>
      <w:r w:rsidRPr="00B97ABC">
        <w:rPr>
          <w:rFonts w:ascii="Times New Roman" w:hAnsi="Times New Roman" w:cs="Times New Roman"/>
          <w:sz w:val="28"/>
          <w:szCs w:val="28"/>
          <w:lang w:val="ru-RU"/>
        </w:rPr>
        <w:t xml:space="preserve"> относится к верхней границе атмосферы и не является атмосферно скорректированной отражательной способностью поверхности. При переходе на </w:t>
      </w:r>
      <w:r w:rsidRPr="00B97ABC">
        <w:rPr>
          <w:rFonts w:ascii="Times New Roman" w:hAnsi="Times New Roman" w:cs="Times New Roman"/>
          <w:sz w:val="28"/>
          <w:szCs w:val="28"/>
        </w:rPr>
        <w:t>Level</w:t>
      </w:r>
      <w:r w:rsidRPr="00B97ABC">
        <w:rPr>
          <w:rFonts w:ascii="Times New Roman" w:hAnsi="Times New Roman" w:cs="Times New Roman"/>
          <w:sz w:val="28"/>
          <w:szCs w:val="28"/>
          <w:lang w:val="ru-RU"/>
        </w:rPr>
        <w:t xml:space="preserve"> 2 необходимо отдельно изменить коллекцию, имена каналов и масштабирование; смешивать разные уровни обработки в одной методике без обоснования нельзя.</w:t>
      </w:r>
    </w:p>
    <w:p w14:paraId="469F5E71" w14:textId="77777777" w:rsidR="00B97ABC" w:rsidRDefault="00B97ABC">
      <w:pPr>
        <w:spacing w:after="200" w:line="276" w:lineRule="auto"/>
        <w:rPr>
          <w:rFonts w:ascii="Times New Roman" w:hAnsi="Times New Roman" w:cs="Times New Roman"/>
          <w:sz w:val="28"/>
          <w:szCs w:val="28"/>
          <w:lang w:val="ru-RU"/>
        </w:rPr>
      </w:pPr>
      <w:r>
        <w:rPr>
          <w:rFonts w:ascii="Times New Roman" w:hAnsi="Times New Roman" w:cs="Times New Roman"/>
          <w:sz w:val="28"/>
          <w:szCs w:val="28"/>
          <w:lang w:val="ru-RU"/>
        </w:rPr>
        <w:br w:type="page"/>
      </w:r>
    </w:p>
    <w:p w14:paraId="7DBF6E4B"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rPr>
      </w:pPr>
      <w:proofErr w:type="spellStart"/>
      <w:r w:rsidRPr="00B97ABC">
        <w:rPr>
          <w:rFonts w:ascii="Times New Roman" w:hAnsi="Times New Roman" w:cs="Times New Roman"/>
          <w:sz w:val="28"/>
          <w:szCs w:val="28"/>
        </w:rPr>
        <w:lastRenderedPageBreak/>
        <w:t>Система</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классов</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57"/>
        <w:gridCol w:w="2268"/>
        <w:gridCol w:w="1020"/>
        <w:gridCol w:w="1417"/>
        <w:gridCol w:w="3345"/>
      </w:tblGrid>
      <w:tr w:rsidR="007E3DC7" w:rsidRPr="00B97ABC" w14:paraId="69C9D03D" w14:textId="77777777">
        <w:trPr>
          <w:cantSplit/>
          <w:tblHeader/>
          <w:jc w:val="center"/>
        </w:trPr>
        <w:tc>
          <w:tcPr>
            <w:tcW w:w="1757" w:type="dxa"/>
            <w:shd w:val="clear" w:color="auto" w:fill="E5EEF5"/>
            <w:tcMar>
              <w:top w:w="85" w:type="dxa"/>
              <w:left w:w="100" w:type="dxa"/>
              <w:bottom w:w="85" w:type="dxa"/>
              <w:right w:w="100" w:type="dxa"/>
            </w:tcMar>
            <w:vAlign w:val="center"/>
          </w:tcPr>
          <w:p w14:paraId="33F73120" w14:textId="77777777" w:rsidR="007E3DC7" w:rsidRPr="00B97ABC" w:rsidRDefault="0074537E" w:rsidP="00B97ABC">
            <w:pPr>
              <w:spacing w:after="0" w:line="240" w:lineRule="auto"/>
              <w:ind w:firstLine="37"/>
              <w:jc w:val="center"/>
              <w:rPr>
                <w:rFonts w:ascii="Times New Roman" w:hAnsi="Times New Roman" w:cs="Times New Roman"/>
                <w:sz w:val="28"/>
                <w:szCs w:val="28"/>
              </w:rPr>
            </w:pPr>
            <w:proofErr w:type="spellStart"/>
            <w:r w:rsidRPr="00B97ABC">
              <w:rPr>
                <w:rFonts w:ascii="Times New Roman" w:hAnsi="Times New Roman" w:cs="Times New Roman"/>
                <w:b/>
                <w:sz w:val="28"/>
                <w:szCs w:val="28"/>
              </w:rPr>
              <w:t>Класс</w:t>
            </w:r>
            <w:proofErr w:type="spellEnd"/>
          </w:p>
        </w:tc>
        <w:tc>
          <w:tcPr>
            <w:tcW w:w="2268" w:type="dxa"/>
            <w:shd w:val="clear" w:color="auto" w:fill="E5EEF5"/>
            <w:tcMar>
              <w:top w:w="85" w:type="dxa"/>
              <w:left w:w="100" w:type="dxa"/>
              <w:bottom w:w="85" w:type="dxa"/>
              <w:right w:w="100" w:type="dxa"/>
            </w:tcMar>
            <w:vAlign w:val="center"/>
          </w:tcPr>
          <w:p w14:paraId="2D247876" w14:textId="77777777" w:rsidR="007E3DC7" w:rsidRPr="00B97ABC" w:rsidRDefault="0074537E" w:rsidP="00B97ABC">
            <w:pPr>
              <w:spacing w:after="0" w:line="240" w:lineRule="auto"/>
              <w:ind w:firstLine="37"/>
              <w:jc w:val="center"/>
              <w:rPr>
                <w:rFonts w:ascii="Times New Roman" w:hAnsi="Times New Roman" w:cs="Times New Roman"/>
                <w:sz w:val="28"/>
                <w:szCs w:val="28"/>
              </w:rPr>
            </w:pPr>
            <w:r w:rsidRPr="00B97ABC">
              <w:rPr>
                <w:rFonts w:ascii="Times New Roman" w:hAnsi="Times New Roman" w:cs="Times New Roman"/>
                <w:b/>
                <w:sz w:val="28"/>
                <w:szCs w:val="28"/>
              </w:rPr>
              <w:t>Имя в Imports</w:t>
            </w:r>
          </w:p>
        </w:tc>
        <w:tc>
          <w:tcPr>
            <w:tcW w:w="1020" w:type="dxa"/>
            <w:shd w:val="clear" w:color="auto" w:fill="E5EEF5"/>
            <w:tcMar>
              <w:top w:w="85" w:type="dxa"/>
              <w:left w:w="100" w:type="dxa"/>
              <w:bottom w:w="85" w:type="dxa"/>
              <w:right w:w="100" w:type="dxa"/>
            </w:tcMar>
            <w:vAlign w:val="center"/>
          </w:tcPr>
          <w:p w14:paraId="6B2E068E" w14:textId="77777777" w:rsidR="007E3DC7" w:rsidRPr="00B97ABC" w:rsidRDefault="0074537E" w:rsidP="00B97ABC">
            <w:pPr>
              <w:spacing w:after="0" w:line="240" w:lineRule="auto"/>
              <w:ind w:firstLine="37"/>
              <w:jc w:val="center"/>
              <w:rPr>
                <w:rFonts w:ascii="Times New Roman" w:hAnsi="Times New Roman" w:cs="Times New Roman"/>
                <w:sz w:val="28"/>
                <w:szCs w:val="28"/>
              </w:rPr>
            </w:pPr>
            <w:r w:rsidRPr="00B97ABC">
              <w:rPr>
                <w:rFonts w:ascii="Times New Roman" w:hAnsi="Times New Roman" w:cs="Times New Roman"/>
                <w:b/>
                <w:sz w:val="28"/>
                <w:szCs w:val="28"/>
              </w:rPr>
              <w:t>Код lc</w:t>
            </w:r>
          </w:p>
        </w:tc>
        <w:tc>
          <w:tcPr>
            <w:tcW w:w="1417" w:type="dxa"/>
            <w:shd w:val="clear" w:color="auto" w:fill="E5EEF5"/>
            <w:tcMar>
              <w:top w:w="85" w:type="dxa"/>
              <w:left w:w="100" w:type="dxa"/>
              <w:bottom w:w="85" w:type="dxa"/>
              <w:right w:w="100" w:type="dxa"/>
            </w:tcMar>
            <w:vAlign w:val="center"/>
          </w:tcPr>
          <w:p w14:paraId="5FBE5E8F" w14:textId="77777777" w:rsidR="007E3DC7" w:rsidRPr="00B97ABC" w:rsidRDefault="0074537E" w:rsidP="00B97ABC">
            <w:pPr>
              <w:spacing w:after="0" w:line="240" w:lineRule="auto"/>
              <w:ind w:firstLine="37"/>
              <w:jc w:val="center"/>
              <w:rPr>
                <w:rFonts w:ascii="Times New Roman" w:hAnsi="Times New Roman" w:cs="Times New Roman"/>
                <w:sz w:val="28"/>
                <w:szCs w:val="28"/>
              </w:rPr>
            </w:pPr>
            <w:r w:rsidRPr="00B97ABC">
              <w:rPr>
                <w:rFonts w:ascii="Times New Roman" w:hAnsi="Times New Roman" w:cs="Times New Roman"/>
                <w:b/>
                <w:sz w:val="28"/>
                <w:szCs w:val="28"/>
              </w:rPr>
              <w:t>Код модели</w:t>
            </w:r>
          </w:p>
        </w:tc>
        <w:tc>
          <w:tcPr>
            <w:tcW w:w="3345" w:type="dxa"/>
            <w:shd w:val="clear" w:color="auto" w:fill="E5EEF5"/>
            <w:tcMar>
              <w:top w:w="85" w:type="dxa"/>
              <w:left w:w="100" w:type="dxa"/>
              <w:bottom w:w="85" w:type="dxa"/>
              <w:right w:w="100" w:type="dxa"/>
            </w:tcMar>
            <w:vAlign w:val="center"/>
          </w:tcPr>
          <w:p w14:paraId="253E8039" w14:textId="77777777" w:rsidR="007E3DC7" w:rsidRPr="00B97ABC" w:rsidRDefault="0074537E" w:rsidP="00B97ABC">
            <w:pPr>
              <w:spacing w:after="0" w:line="240" w:lineRule="auto"/>
              <w:ind w:firstLine="37"/>
              <w:jc w:val="center"/>
              <w:rPr>
                <w:rFonts w:ascii="Times New Roman" w:hAnsi="Times New Roman" w:cs="Times New Roman"/>
                <w:sz w:val="28"/>
                <w:szCs w:val="28"/>
              </w:rPr>
            </w:pPr>
            <w:r w:rsidRPr="00B97ABC">
              <w:rPr>
                <w:rFonts w:ascii="Times New Roman" w:hAnsi="Times New Roman" w:cs="Times New Roman"/>
                <w:b/>
                <w:sz w:val="28"/>
                <w:szCs w:val="28"/>
              </w:rPr>
              <w:t>Цвет карты</w:t>
            </w:r>
          </w:p>
        </w:tc>
      </w:tr>
      <w:tr w:rsidR="007E3DC7" w:rsidRPr="00B97ABC" w14:paraId="00DFBA5C" w14:textId="77777777">
        <w:trPr>
          <w:cantSplit/>
          <w:jc w:val="center"/>
        </w:trPr>
        <w:tc>
          <w:tcPr>
            <w:tcW w:w="1757" w:type="dxa"/>
            <w:tcMar>
              <w:top w:w="85" w:type="dxa"/>
              <w:left w:w="100" w:type="dxa"/>
              <w:bottom w:w="85" w:type="dxa"/>
              <w:right w:w="100" w:type="dxa"/>
            </w:tcMar>
            <w:vAlign w:val="center"/>
          </w:tcPr>
          <w:p w14:paraId="7E46A393" w14:textId="77777777" w:rsidR="007E3DC7" w:rsidRPr="00B97ABC" w:rsidRDefault="0074537E" w:rsidP="00B97ABC">
            <w:pPr>
              <w:spacing w:after="0" w:line="240" w:lineRule="auto"/>
              <w:ind w:firstLine="37"/>
              <w:jc w:val="both"/>
              <w:rPr>
                <w:rFonts w:ascii="Times New Roman" w:hAnsi="Times New Roman" w:cs="Times New Roman"/>
                <w:sz w:val="28"/>
                <w:szCs w:val="28"/>
              </w:rPr>
            </w:pPr>
            <w:proofErr w:type="spellStart"/>
            <w:r w:rsidRPr="00B97ABC">
              <w:rPr>
                <w:rFonts w:ascii="Times New Roman" w:hAnsi="Times New Roman" w:cs="Times New Roman"/>
                <w:sz w:val="28"/>
                <w:szCs w:val="28"/>
              </w:rPr>
              <w:t>Пашня</w:t>
            </w:r>
            <w:proofErr w:type="spellEnd"/>
          </w:p>
        </w:tc>
        <w:tc>
          <w:tcPr>
            <w:tcW w:w="2268" w:type="dxa"/>
            <w:tcMar>
              <w:top w:w="85" w:type="dxa"/>
              <w:left w:w="100" w:type="dxa"/>
              <w:bottom w:w="85" w:type="dxa"/>
              <w:right w:w="100" w:type="dxa"/>
            </w:tcMar>
            <w:vAlign w:val="center"/>
          </w:tcPr>
          <w:p w14:paraId="76FE426C"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cropland</w:t>
            </w:r>
          </w:p>
        </w:tc>
        <w:tc>
          <w:tcPr>
            <w:tcW w:w="1020" w:type="dxa"/>
            <w:tcMar>
              <w:top w:w="85" w:type="dxa"/>
              <w:left w:w="100" w:type="dxa"/>
              <w:bottom w:w="85" w:type="dxa"/>
              <w:right w:w="100" w:type="dxa"/>
            </w:tcMar>
            <w:vAlign w:val="center"/>
          </w:tcPr>
          <w:p w14:paraId="13472B8A"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1</w:t>
            </w:r>
          </w:p>
        </w:tc>
        <w:tc>
          <w:tcPr>
            <w:tcW w:w="1417" w:type="dxa"/>
            <w:tcMar>
              <w:top w:w="85" w:type="dxa"/>
              <w:left w:w="100" w:type="dxa"/>
              <w:bottom w:w="85" w:type="dxa"/>
              <w:right w:w="100" w:type="dxa"/>
            </w:tcMar>
            <w:vAlign w:val="center"/>
          </w:tcPr>
          <w:p w14:paraId="2C5DFBD1"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0</w:t>
            </w:r>
          </w:p>
        </w:tc>
        <w:tc>
          <w:tcPr>
            <w:tcW w:w="3345" w:type="dxa"/>
            <w:tcMar>
              <w:top w:w="85" w:type="dxa"/>
              <w:left w:w="100" w:type="dxa"/>
              <w:bottom w:w="85" w:type="dxa"/>
              <w:right w:w="100" w:type="dxa"/>
            </w:tcMar>
            <w:vAlign w:val="center"/>
          </w:tcPr>
          <w:p w14:paraId="2C923A9F"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Жёлтый FFFF00</w:t>
            </w:r>
          </w:p>
        </w:tc>
      </w:tr>
      <w:tr w:rsidR="007E3DC7" w:rsidRPr="00B97ABC" w14:paraId="62F2DA88" w14:textId="77777777">
        <w:trPr>
          <w:cantSplit/>
          <w:jc w:val="center"/>
        </w:trPr>
        <w:tc>
          <w:tcPr>
            <w:tcW w:w="1757" w:type="dxa"/>
            <w:tcMar>
              <w:top w:w="85" w:type="dxa"/>
              <w:left w:w="100" w:type="dxa"/>
              <w:bottom w:w="85" w:type="dxa"/>
              <w:right w:w="100" w:type="dxa"/>
            </w:tcMar>
            <w:vAlign w:val="center"/>
          </w:tcPr>
          <w:p w14:paraId="21FD11AC" w14:textId="77777777" w:rsidR="007E3DC7" w:rsidRPr="00B97ABC" w:rsidRDefault="0074537E" w:rsidP="00B97ABC">
            <w:pPr>
              <w:spacing w:after="0" w:line="240" w:lineRule="auto"/>
              <w:ind w:firstLine="37"/>
              <w:jc w:val="both"/>
              <w:rPr>
                <w:rFonts w:ascii="Times New Roman" w:hAnsi="Times New Roman" w:cs="Times New Roman"/>
                <w:sz w:val="28"/>
                <w:szCs w:val="28"/>
              </w:rPr>
            </w:pPr>
            <w:proofErr w:type="spellStart"/>
            <w:r w:rsidRPr="00B97ABC">
              <w:rPr>
                <w:rFonts w:ascii="Times New Roman" w:hAnsi="Times New Roman" w:cs="Times New Roman"/>
                <w:sz w:val="28"/>
                <w:szCs w:val="28"/>
              </w:rPr>
              <w:t>Пастбища</w:t>
            </w:r>
            <w:proofErr w:type="spellEnd"/>
          </w:p>
        </w:tc>
        <w:tc>
          <w:tcPr>
            <w:tcW w:w="2268" w:type="dxa"/>
            <w:tcMar>
              <w:top w:w="85" w:type="dxa"/>
              <w:left w:w="100" w:type="dxa"/>
              <w:bottom w:w="85" w:type="dxa"/>
              <w:right w:w="100" w:type="dxa"/>
            </w:tcMar>
            <w:vAlign w:val="center"/>
          </w:tcPr>
          <w:p w14:paraId="049BBA72"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grassland</w:t>
            </w:r>
          </w:p>
        </w:tc>
        <w:tc>
          <w:tcPr>
            <w:tcW w:w="1020" w:type="dxa"/>
            <w:tcMar>
              <w:top w:w="85" w:type="dxa"/>
              <w:left w:w="100" w:type="dxa"/>
              <w:bottom w:w="85" w:type="dxa"/>
              <w:right w:w="100" w:type="dxa"/>
            </w:tcMar>
            <w:vAlign w:val="center"/>
          </w:tcPr>
          <w:p w14:paraId="654C66EA"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2</w:t>
            </w:r>
          </w:p>
        </w:tc>
        <w:tc>
          <w:tcPr>
            <w:tcW w:w="1417" w:type="dxa"/>
            <w:tcMar>
              <w:top w:w="85" w:type="dxa"/>
              <w:left w:w="100" w:type="dxa"/>
              <w:bottom w:w="85" w:type="dxa"/>
              <w:right w:w="100" w:type="dxa"/>
            </w:tcMar>
            <w:vAlign w:val="center"/>
          </w:tcPr>
          <w:p w14:paraId="3F1509BE"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1</w:t>
            </w:r>
          </w:p>
        </w:tc>
        <w:tc>
          <w:tcPr>
            <w:tcW w:w="3345" w:type="dxa"/>
            <w:tcMar>
              <w:top w:w="85" w:type="dxa"/>
              <w:left w:w="100" w:type="dxa"/>
              <w:bottom w:w="85" w:type="dxa"/>
              <w:right w:w="100" w:type="dxa"/>
            </w:tcMar>
            <w:vAlign w:val="center"/>
          </w:tcPr>
          <w:p w14:paraId="2523A161"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Оранжевый FFA500</w:t>
            </w:r>
          </w:p>
        </w:tc>
      </w:tr>
      <w:tr w:rsidR="007E3DC7" w:rsidRPr="00B97ABC" w14:paraId="71FF9EC4" w14:textId="77777777">
        <w:trPr>
          <w:cantSplit/>
          <w:jc w:val="center"/>
        </w:trPr>
        <w:tc>
          <w:tcPr>
            <w:tcW w:w="1757" w:type="dxa"/>
            <w:tcMar>
              <w:top w:w="85" w:type="dxa"/>
              <w:left w:w="100" w:type="dxa"/>
              <w:bottom w:w="85" w:type="dxa"/>
              <w:right w:w="100" w:type="dxa"/>
            </w:tcMar>
            <w:vAlign w:val="center"/>
          </w:tcPr>
          <w:p w14:paraId="19B67A83"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Лес</w:t>
            </w:r>
          </w:p>
        </w:tc>
        <w:tc>
          <w:tcPr>
            <w:tcW w:w="2268" w:type="dxa"/>
            <w:tcMar>
              <w:top w:w="85" w:type="dxa"/>
              <w:left w:w="100" w:type="dxa"/>
              <w:bottom w:w="85" w:type="dxa"/>
              <w:right w:w="100" w:type="dxa"/>
            </w:tcMar>
            <w:vAlign w:val="center"/>
          </w:tcPr>
          <w:p w14:paraId="0886A4AC"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treecover</w:t>
            </w:r>
          </w:p>
        </w:tc>
        <w:tc>
          <w:tcPr>
            <w:tcW w:w="1020" w:type="dxa"/>
            <w:tcMar>
              <w:top w:w="85" w:type="dxa"/>
              <w:left w:w="100" w:type="dxa"/>
              <w:bottom w:w="85" w:type="dxa"/>
              <w:right w:w="100" w:type="dxa"/>
            </w:tcMar>
            <w:vAlign w:val="center"/>
          </w:tcPr>
          <w:p w14:paraId="30680CFD"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3</w:t>
            </w:r>
          </w:p>
        </w:tc>
        <w:tc>
          <w:tcPr>
            <w:tcW w:w="1417" w:type="dxa"/>
            <w:tcMar>
              <w:top w:w="85" w:type="dxa"/>
              <w:left w:w="100" w:type="dxa"/>
              <w:bottom w:w="85" w:type="dxa"/>
              <w:right w:w="100" w:type="dxa"/>
            </w:tcMar>
            <w:vAlign w:val="center"/>
          </w:tcPr>
          <w:p w14:paraId="22C709B9"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2</w:t>
            </w:r>
          </w:p>
        </w:tc>
        <w:tc>
          <w:tcPr>
            <w:tcW w:w="3345" w:type="dxa"/>
            <w:tcMar>
              <w:top w:w="85" w:type="dxa"/>
              <w:left w:w="100" w:type="dxa"/>
              <w:bottom w:w="85" w:type="dxa"/>
              <w:right w:w="100" w:type="dxa"/>
            </w:tcMar>
            <w:vAlign w:val="center"/>
          </w:tcPr>
          <w:p w14:paraId="48CCC072"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Зелёный 009900</w:t>
            </w:r>
          </w:p>
        </w:tc>
      </w:tr>
      <w:tr w:rsidR="007E3DC7" w:rsidRPr="00B97ABC" w14:paraId="2FB3924C" w14:textId="77777777">
        <w:trPr>
          <w:cantSplit/>
          <w:jc w:val="center"/>
        </w:trPr>
        <w:tc>
          <w:tcPr>
            <w:tcW w:w="1757" w:type="dxa"/>
            <w:tcMar>
              <w:top w:w="85" w:type="dxa"/>
              <w:left w:w="100" w:type="dxa"/>
              <w:bottom w:w="85" w:type="dxa"/>
              <w:right w:w="100" w:type="dxa"/>
            </w:tcMar>
            <w:vAlign w:val="center"/>
          </w:tcPr>
          <w:p w14:paraId="767ABEBC"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Вода</w:t>
            </w:r>
          </w:p>
        </w:tc>
        <w:tc>
          <w:tcPr>
            <w:tcW w:w="2268" w:type="dxa"/>
            <w:tcMar>
              <w:top w:w="85" w:type="dxa"/>
              <w:left w:w="100" w:type="dxa"/>
              <w:bottom w:w="85" w:type="dxa"/>
              <w:right w:w="100" w:type="dxa"/>
            </w:tcMar>
            <w:vAlign w:val="center"/>
          </w:tcPr>
          <w:p w14:paraId="5DF4241D"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water</w:t>
            </w:r>
          </w:p>
        </w:tc>
        <w:tc>
          <w:tcPr>
            <w:tcW w:w="1020" w:type="dxa"/>
            <w:tcMar>
              <w:top w:w="85" w:type="dxa"/>
              <w:left w:w="100" w:type="dxa"/>
              <w:bottom w:w="85" w:type="dxa"/>
              <w:right w:w="100" w:type="dxa"/>
            </w:tcMar>
            <w:vAlign w:val="center"/>
          </w:tcPr>
          <w:p w14:paraId="7A1A4313"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4</w:t>
            </w:r>
          </w:p>
        </w:tc>
        <w:tc>
          <w:tcPr>
            <w:tcW w:w="1417" w:type="dxa"/>
            <w:tcMar>
              <w:top w:w="85" w:type="dxa"/>
              <w:left w:w="100" w:type="dxa"/>
              <w:bottom w:w="85" w:type="dxa"/>
              <w:right w:w="100" w:type="dxa"/>
            </w:tcMar>
            <w:vAlign w:val="center"/>
          </w:tcPr>
          <w:p w14:paraId="5C8C283C"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3</w:t>
            </w:r>
          </w:p>
        </w:tc>
        <w:tc>
          <w:tcPr>
            <w:tcW w:w="3345" w:type="dxa"/>
            <w:tcMar>
              <w:top w:w="85" w:type="dxa"/>
              <w:left w:w="100" w:type="dxa"/>
              <w:bottom w:w="85" w:type="dxa"/>
              <w:right w:w="100" w:type="dxa"/>
            </w:tcMar>
            <w:vAlign w:val="center"/>
          </w:tcPr>
          <w:p w14:paraId="07F07B37"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Синий 0000FF</w:t>
            </w:r>
          </w:p>
        </w:tc>
      </w:tr>
      <w:tr w:rsidR="007E3DC7" w:rsidRPr="00B97ABC" w14:paraId="6F7A505E" w14:textId="77777777">
        <w:trPr>
          <w:cantSplit/>
          <w:jc w:val="center"/>
        </w:trPr>
        <w:tc>
          <w:tcPr>
            <w:tcW w:w="1757" w:type="dxa"/>
            <w:tcMar>
              <w:top w:w="85" w:type="dxa"/>
              <w:left w:w="100" w:type="dxa"/>
              <w:bottom w:w="85" w:type="dxa"/>
              <w:right w:w="100" w:type="dxa"/>
            </w:tcMar>
            <w:vAlign w:val="center"/>
          </w:tcPr>
          <w:p w14:paraId="1700329F"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Застройка</w:t>
            </w:r>
          </w:p>
        </w:tc>
        <w:tc>
          <w:tcPr>
            <w:tcW w:w="2268" w:type="dxa"/>
            <w:tcMar>
              <w:top w:w="85" w:type="dxa"/>
              <w:left w:w="100" w:type="dxa"/>
              <w:bottom w:w="85" w:type="dxa"/>
              <w:right w:w="100" w:type="dxa"/>
            </w:tcMar>
            <w:vAlign w:val="center"/>
          </w:tcPr>
          <w:p w14:paraId="7DA2BC66" w14:textId="77777777" w:rsidR="007E3DC7" w:rsidRPr="00B97ABC" w:rsidRDefault="0074537E" w:rsidP="00B97ABC">
            <w:pPr>
              <w:spacing w:after="0" w:line="240" w:lineRule="auto"/>
              <w:ind w:firstLine="37"/>
              <w:jc w:val="both"/>
              <w:rPr>
                <w:rFonts w:ascii="Times New Roman" w:hAnsi="Times New Roman" w:cs="Times New Roman"/>
                <w:sz w:val="28"/>
                <w:szCs w:val="28"/>
              </w:rPr>
            </w:pPr>
            <w:proofErr w:type="spellStart"/>
            <w:r w:rsidRPr="00B97ABC">
              <w:rPr>
                <w:rFonts w:ascii="Times New Roman" w:hAnsi="Times New Roman" w:cs="Times New Roman"/>
                <w:sz w:val="28"/>
                <w:szCs w:val="28"/>
              </w:rPr>
              <w:t>builtup</w:t>
            </w:r>
            <w:proofErr w:type="spellEnd"/>
          </w:p>
        </w:tc>
        <w:tc>
          <w:tcPr>
            <w:tcW w:w="1020" w:type="dxa"/>
            <w:tcMar>
              <w:top w:w="85" w:type="dxa"/>
              <w:left w:w="100" w:type="dxa"/>
              <w:bottom w:w="85" w:type="dxa"/>
              <w:right w:w="100" w:type="dxa"/>
            </w:tcMar>
            <w:vAlign w:val="center"/>
          </w:tcPr>
          <w:p w14:paraId="67228F8F"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5</w:t>
            </w:r>
          </w:p>
        </w:tc>
        <w:tc>
          <w:tcPr>
            <w:tcW w:w="1417" w:type="dxa"/>
            <w:tcMar>
              <w:top w:w="85" w:type="dxa"/>
              <w:left w:w="100" w:type="dxa"/>
              <w:bottom w:w="85" w:type="dxa"/>
              <w:right w:w="100" w:type="dxa"/>
            </w:tcMar>
            <w:vAlign w:val="center"/>
          </w:tcPr>
          <w:p w14:paraId="33EA608E"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4</w:t>
            </w:r>
          </w:p>
        </w:tc>
        <w:tc>
          <w:tcPr>
            <w:tcW w:w="3345" w:type="dxa"/>
            <w:tcMar>
              <w:top w:w="85" w:type="dxa"/>
              <w:left w:w="100" w:type="dxa"/>
              <w:bottom w:w="85" w:type="dxa"/>
              <w:right w:w="100" w:type="dxa"/>
            </w:tcMar>
            <w:vAlign w:val="center"/>
          </w:tcPr>
          <w:p w14:paraId="4186E7E0" w14:textId="77777777" w:rsidR="007E3DC7" w:rsidRPr="00B97ABC" w:rsidRDefault="0074537E" w:rsidP="00B97ABC">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Красный FF0000</w:t>
            </w:r>
          </w:p>
        </w:tc>
      </w:tr>
    </w:tbl>
    <w:p w14:paraId="426A17BD" w14:textId="77777777" w:rsidR="007E3DC7" w:rsidRPr="00B97ABC" w:rsidRDefault="007E3DC7" w:rsidP="00B97ABC">
      <w:pPr>
        <w:spacing w:after="0" w:line="240" w:lineRule="auto"/>
        <w:ind w:firstLine="567"/>
        <w:jc w:val="both"/>
        <w:rPr>
          <w:rFonts w:ascii="Times New Roman" w:hAnsi="Times New Roman" w:cs="Times New Roman"/>
          <w:sz w:val="28"/>
          <w:szCs w:val="28"/>
        </w:rPr>
      </w:pPr>
    </w:p>
    <w:p w14:paraId="7B1D9595" w14:textId="63EF9805"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Свойство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в эталонах и итоговом растре принимает значения 1</w:t>
      </w:r>
      <w:r w:rsidR="00792765">
        <w:rPr>
          <w:rFonts w:ascii="Times New Roman" w:hAnsi="Times New Roman" w:cs="Times New Roman"/>
          <w:sz w:val="28"/>
          <w:szCs w:val="28"/>
          <w:lang w:val="ru-RU"/>
        </w:rPr>
        <w:t>-</w:t>
      </w:r>
      <w:r w:rsidRPr="00B97ABC">
        <w:rPr>
          <w:rFonts w:ascii="Times New Roman" w:hAnsi="Times New Roman" w:cs="Times New Roman"/>
          <w:sz w:val="28"/>
          <w:szCs w:val="28"/>
          <w:lang w:val="ru-RU"/>
        </w:rPr>
        <w:t xml:space="preserve">5. Для обучения и матрицы ошибок приложение использует </w:t>
      </w:r>
      <w:r w:rsidRPr="00B97ABC">
        <w:rPr>
          <w:rFonts w:ascii="Times New Roman" w:hAnsi="Times New Roman" w:cs="Times New Roman"/>
          <w:sz w:val="28"/>
          <w:szCs w:val="28"/>
        </w:rPr>
        <w:t>class</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id</w:t>
      </w:r>
      <w:r w:rsidRPr="00B97ABC">
        <w:rPr>
          <w:rFonts w:ascii="Times New Roman" w:hAnsi="Times New Roman" w:cs="Times New Roman"/>
          <w:sz w:val="28"/>
          <w:szCs w:val="28"/>
          <w:lang w:val="ru-RU"/>
        </w:rPr>
        <w:t xml:space="preserve"> =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w:t>
      </w:r>
      <w:r w:rsidR="00792765">
        <w:rPr>
          <w:rFonts w:ascii="Times New Roman" w:hAnsi="Times New Roman" w:cs="Times New Roman"/>
          <w:sz w:val="28"/>
          <w:szCs w:val="28"/>
          <w:lang w:val="ru-RU"/>
        </w:rPr>
        <w:t>-</w:t>
      </w:r>
      <w:r w:rsidRPr="00B97ABC">
        <w:rPr>
          <w:rFonts w:ascii="Times New Roman" w:hAnsi="Times New Roman" w:cs="Times New Roman"/>
          <w:sz w:val="28"/>
          <w:szCs w:val="28"/>
          <w:lang w:val="ru-RU"/>
        </w:rPr>
        <w:t xml:space="preserve"> 1, то есть 0</w:t>
      </w:r>
      <w:r w:rsidR="00792765">
        <w:rPr>
          <w:rFonts w:ascii="Times New Roman" w:hAnsi="Times New Roman" w:cs="Times New Roman"/>
          <w:sz w:val="28"/>
          <w:szCs w:val="28"/>
          <w:lang w:val="ru-RU"/>
        </w:rPr>
        <w:t>-</w:t>
      </w:r>
      <w:r w:rsidRPr="00B97ABC">
        <w:rPr>
          <w:rFonts w:ascii="Times New Roman" w:hAnsi="Times New Roman" w:cs="Times New Roman"/>
          <w:sz w:val="28"/>
          <w:szCs w:val="28"/>
          <w:lang w:val="ru-RU"/>
        </w:rPr>
        <w:t xml:space="preserve">4. Перед экспортом к прогнозу прибавляется 1. Поэтому значение 0 в </w:t>
      </w:r>
      <w:proofErr w:type="spellStart"/>
      <w:r w:rsidRPr="00B97ABC">
        <w:rPr>
          <w:rFonts w:ascii="Times New Roman" w:hAnsi="Times New Roman" w:cs="Times New Roman"/>
          <w:sz w:val="28"/>
          <w:szCs w:val="28"/>
        </w:rPr>
        <w:t>GeoTIFF</w:t>
      </w:r>
      <w:proofErr w:type="spellEnd"/>
      <w:r w:rsidRPr="00B97ABC">
        <w:rPr>
          <w:rFonts w:ascii="Times New Roman" w:hAnsi="Times New Roman" w:cs="Times New Roman"/>
          <w:sz w:val="28"/>
          <w:szCs w:val="28"/>
          <w:lang w:val="ru-RU"/>
        </w:rPr>
        <w:t xml:space="preserve"> можно однозначно использовать как </w:t>
      </w:r>
      <w:proofErr w:type="spellStart"/>
      <w:r w:rsidRPr="00B97ABC">
        <w:rPr>
          <w:rFonts w:ascii="Times New Roman" w:hAnsi="Times New Roman" w:cs="Times New Roman"/>
          <w:sz w:val="28"/>
          <w:szCs w:val="28"/>
        </w:rPr>
        <w:t>NoData</w:t>
      </w:r>
      <w:proofErr w:type="spellEnd"/>
      <w:r w:rsidRPr="00B97ABC">
        <w:rPr>
          <w:rFonts w:ascii="Times New Roman" w:hAnsi="Times New Roman" w:cs="Times New Roman"/>
          <w:sz w:val="28"/>
          <w:szCs w:val="28"/>
          <w:lang w:val="ru-RU"/>
        </w:rPr>
        <w:t xml:space="preserve"> [2, 9]. Имена </w:t>
      </w:r>
      <w:r w:rsidRPr="00B97ABC">
        <w:rPr>
          <w:rFonts w:ascii="Times New Roman" w:hAnsi="Times New Roman" w:cs="Times New Roman"/>
          <w:sz w:val="28"/>
          <w:szCs w:val="28"/>
        </w:rPr>
        <w:t>grassland</w:t>
      </w:r>
      <w:r w:rsidRPr="00B97ABC">
        <w:rPr>
          <w:rFonts w:ascii="Times New Roman" w:hAnsi="Times New Roman" w:cs="Times New Roman"/>
          <w:sz w:val="28"/>
          <w:szCs w:val="28"/>
          <w:lang w:val="ru-RU"/>
        </w:rPr>
        <w:t xml:space="preserve"> и </w:t>
      </w:r>
      <w:proofErr w:type="spellStart"/>
      <w:r w:rsidRPr="00B97ABC">
        <w:rPr>
          <w:rFonts w:ascii="Times New Roman" w:hAnsi="Times New Roman" w:cs="Times New Roman"/>
          <w:sz w:val="28"/>
          <w:szCs w:val="28"/>
        </w:rPr>
        <w:t>treecover</w:t>
      </w:r>
      <w:proofErr w:type="spellEnd"/>
      <w:r w:rsidRPr="00B97ABC">
        <w:rPr>
          <w:rFonts w:ascii="Times New Roman" w:hAnsi="Times New Roman" w:cs="Times New Roman"/>
          <w:sz w:val="28"/>
          <w:szCs w:val="28"/>
          <w:lang w:val="ru-RU"/>
        </w:rPr>
        <w:t xml:space="preserve"> сохраняются для совместимости с исходными импортами, но смысл классов задаётся приведённой легендой.</w:t>
      </w:r>
    </w:p>
    <w:p w14:paraId="1BCD6E4F"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390072DC" w14:textId="77777777" w:rsidR="007E3DC7" w:rsidRPr="00B97ABC" w:rsidRDefault="0074537E" w:rsidP="00B97ABC">
      <w:pPr>
        <w:pStyle w:val="1"/>
        <w:spacing w:before="0" w:after="0" w:line="240" w:lineRule="auto"/>
        <w:ind w:firstLine="567"/>
        <w:jc w:val="both"/>
        <w:rPr>
          <w:rFonts w:ascii="Times New Roman" w:hAnsi="Times New Roman" w:cs="Times New Roman"/>
          <w:sz w:val="28"/>
          <w:lang w:val="ru-RU"/>
        </w:rPr>
      </w:pPr>
      <w:r w:rsidRPr="00B97ABC">
        <w:rPr>
          <w:rFonts w:ascii="Times New Roman" w:hAnsi="Times New Roman" w:cs="Times New Roman"/>
          <w:sz w:val="28"/>
          <w:lang w:val="ru-RU"/>
        </w:rPr>
        <w:t>3 Порядок выполнения</w:t>
      </w:r>
    </w:p>
    <w:p w14:paraId="614333F7" w14:textId="20C184F4"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Сначала подготовьте границу территории и запустите скрипт в режиме просмотра. Затем создайте эталоны на подготовленном композите и включите классификацию. Полный код приведён в приложении. Его блоки </w:t>
      </w:r>
      <w:r w:rsidRPr="00B97ABC">
        <w:rPr>
          <w:rFonts w:ascii="Times New Roman" w:hAnsi="Times New Roman" w:cs="Times New Roman"/>
          <w:sz w:val="28"/>
          <w:szCs w:val="28"/>
        </w:rPr>
        <w:t>A</w:t>
      </w:r>
      <w:r w:rsidR="00792765">
        <w:rPr>
          <w:rFonts w:ascii="Times New Roman" w:hAnsi="Times New Roman" w:cs="Times New Roman"/>
          <w:sz w:val="28"/>
          <w:szCs w:val="28"/>
          <w:lang w:val="ru-RU"/>
        </w:rPr>
        <w:t>-</w:t>
      </w:r>
      <w:r w:rsidRPr="00B97ABC">
        <w:rPr>
          <w:rFonts w:ascii="Times New Roman" w:hAnsi="Times New Roman" w:cs="Times New Roman"/>
          <w:sz w:val="28"/>
          <w:szCs w:val="28"/>
        </w:rPr>
        <w:t>H</w:t>
      </w:r>
      <w:r w:rsidRPr="00B97ABC">
        <w:rPr>
          <w:rFonts w:ascii="Times New Roman" w:hAnsi="Times New Roman" w:cs="Times New Roman"/>
          <w:sz w:val="28"/>
          <w:szCs w:val="28"/>
          <w:lang w:val="ru-RU"/>
        </w:rPr>
        <w:t xml:space="preserve"> нужно вставлять последовательно в один скрипт, а не запускать как независимые программы.</w:t>
      </w:r>
    </w:p>
    <w:p w14:paraId="28798A55"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6A2D86F6"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Шаг 1 Подготовьте рабочий проект</w:t>
      </w:r>
    </w:p>
    <w:p w14:paraId="6F9F6B59"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 Откройте </w:t>
      </w:r>
      <w:r w:rsidRPr="00B97ABC">
        <w:rPr>
          <w:rFonts w:ascii="Times New Roman" w:hAnsi="Times New Roman" w:cs="Times New Roman"/>
          <w:sz w:val="28"/>
          <w:szCs w:val="28"/>
        </w:rPr>
        <w:t>https</w:t>
      </w:r>
      <w:r w:rsidRPr="00B97ABC">
        <w:rPr>
          <w:rFonts w:ascii="Times New Roman" w:hAnsi="Times New Roman" w:cs="Times New Roman"/>
          <w:sz w:val="28"/>
          <w:szCs w:val="28"/>
          <w:lang w:val="ru-RU"/>
        </w:rPr>
        <w:t>://</w:t>
      </w:r>
      <w:r w:rsidRPr="00B97ABC">
        <w:rPr>
          <w:rFonts w:ascii="Times New Roman" w:hAnsi="Times New Roman" w:cs="Times New Roman"/>
          <w:sz w:val="28"/>
          <w:szCs w:val="28"/>
        </w:rPr>
        <w:t>code</w:t>
      </w:r>
      <w:r w:rsidRPr="00B97ABC">
        <w:rPr>
          <w:rFonts w:ascii="Times New Roman" w:hAnsi="Times New Roman" w:cs="Times New Roman"/>
          <w:sz w:val="28"/>
          <w:szCs w:val="28"/>
          <w:lang w:val="ru-RU"/>
        </w:rPr>
        <w:t>.</w:t>
      </w:r>
      <w:proofErr w:type="spellStart"/>
      <w:r w:rsidRPr="00B97ABC">
        <w:rPr>
          <w:rFonts w:ascii="Times New Roman" w:hAnsi="Times New Roman" w:cs="Times New Roman"/>
          <w:sz w:val="28"/>
          <w:szCs w:val="28"/>
        </w:rPr>
        <w:t>earthengine</w:t>
      </w:r>
      <w:proofErr w:type="spellEnd"/>
      <w:r w:rsidRPr="00B97ABC">
        <w:rPr>
          <w:rFonts w:ascii="Times New Roman" w:hAnsi="Times New Roman" w:cs="Times New Roman"/>
          <w:sz w:val="28"/>
          <w:szCs w:val="28"/>
          <w:lang w:val="ru-RU"/>
        </w:rPr>
        <w:t>.</w:t>
      </w:r>
      <w:r w:rsidRPr="00B97ABC">
        <w:rPr>
          <w:rFonts w:ascii="Times New Roman" w:hAnsi="Times New Roman" w:cs="Times New Roman"/>
          <w:sz w:val="28"/>
          <w:szCs w:val="28"/>
        </w:rPr>
        <w:t>google</w:t>
      </w:r>
      <w:r w:rsidRPr="00B97ABC">
        <w:rPr>
          <w:rFonts w:ascii="Times New Roman" w:hAnsi="Times New Roman" w:cs="Times New Roman"/>
          <w:sz w:val="28"/>
          <w:szCs w:val="28"/>
          <w:lang w:val="ru-RU"/>
        </w:rPr>
        <w:t>.</w:t>
      </w:r>
      <w:r w:rsidRPr="00B97ABC">
        <w:rPr>
          <w:rFonts w:ascii="Times New Roman" w:hAnsi="Times New Roman" w:cs="Times New Roman"/>
          <w:sz w:val="28"/>
          <w:szCs w:val="28"/>
        </w:rPr>
        <w:t>com</w:t>
      </w:r>
      <w:r w:rsidRPr="00B97ABC">
        <w:rPr>
          <w:rFonts w:ascii="Times New Roman" w:hAnsi="Times New Roman" w:cs="Times New Roman"/>
          <w:sz w:val="28"/>
          <w:szCs w:val="28"/>
          <w:lang w:val="ru-RU"/>
        </w:rPr>
        <w:t xml:space="preserve">/ и выберите облачный проект, для которого доступен </w:t>
      </w:r>
      <w:r w:rsidRPr="00B97ABC">
        <w:rPr>
          <w:rFonts w:ascii="Times New Roman" w:hAnsi="Times New Roman" w:cs="Times New Roman"/>
          <w:sz w:val="28"/>
          <w:szCs w:val="28"/>
        </w:rPr>
        <w:t>Earth</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Engine</w:t>
      </w:r>
      <w:r w:rsidRPr="00B97ABC">
        <w:rPr>
          <w:rFonts w:ascii="Times New Roman" w:hAnsi="Times New Roman" w:cs="Times New Roman"/>
          <w:sz w:val="28"/>
          <w:szCs w:val="28"/>
          <w:lang w:val="ru-RU"/>
        </w:rPr>
        <w:t xml:space="preserve">. Создайте новый скрипт и сохраните его под понятным названием, например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8_2023.</w:t>
      </w:r>
    </w:p>
    <w:p w14:paraId="51E62952"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2. Найдите панели </w:t>
      </w:r>
      <w:r w:rsidRPr="00B97ABC">
        <w:rPr>
          <w:rFonts w:ascii="Times New Roman" w:hAnsi="Times New Roman" w:cs="Times New Roman"/>
          <w:sz w:val="28"/>
          <w:szCs w:val="28"/>
        </w:rPr>
        <w:t>Scripts</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Docs</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Assets</w:t>
      </w:r>
      <w:r w:rsidRPr="00B97ABC">
        <w:rPr>
          <w:rFonts w:ascii="Times New Roman" w:hAnsi="Times New Roman" w:cs="Times New Roman"/>
          <w:sz w:val="28"/>
          <w:szCs w:val="28"/>
          <w:lang w:val="ru-RU"/>
        </w:rPr>
        <w:t xml:space="preserve"> слева, редактор кода в центре и </w:t>
      </w:r>
      <w:r w:rsidRPr="00B97ABC">
        <w:rPr>
          <w:rFonts w:ascii="Times New Roman" w:hAnsi="Times New Roman" w:cs="Times New Roman"/>
          <w:sz w:val="28"/>
          <w:szCs w:val="28"/>
        </w:rPr>
        <w:t>Console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Inspector</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Tasks</w:t>
      </w:r>
      <w:r w:rsidRPr="00B97ABC">
        <w:rPr>
          <w:rFonts w:ascii="Times New Roman" w:hAnsi="Times New Roman" w:cs="Times New Roman"/>
          <w:sz w:val="28"/>
          <w:szCs w:val="28"/>
          <w:lang w:val="ru-RU"/>
        </w:rPr>
        <w:t xml:space="preserve"> справа. </w:t>
      </w:r>
      <w:r w:rsidRPr="00B97ABC">
        <w:rPr>
          <w:rFonts w:ascii="Times New Roman" w:hAnsi="Times New Roman" w:cs="Times New Roman"/>
          <w:sz w:val="28"/>
          <w:szCs w:val="28"/>
        </w:rPr>
        <w:t>Console</w:t>
      </w:r>
      <w:r w:rsidRPr="00B97ABC">
        <w:rPr>
          <w:rFonts w:ascii="Times New Roman" w:hAnsi="Times New Roman" w:cs="Times New Roman"/>
          <w:sz w:val="28"/>
          <w:szCs w:val="28"/>
          <w:lang w:val="ru-RU"/>
        </w:rPr>
        <w:t xml:space="preserve"> показывает сообщения и результаты вычислений; </w:t>
      </w:r>
      <w:r w:rsidRPr="00B97ABC">
        <w:rPr>
          <w:rFonts w:ascii="Times New Roman" w:hAnsi="Times New Roman" w:cs="Times New Roman"/>
          <w:sz w:val="28"/>
          <w:szCs w:val="28"/>
        </w:rPr>
        <w:t>Tasks</w:t>
      </w:r>
      <w:r w:rsidRPr="00B97ABC">
        <w:rPr>
          <w:rFonts w:ascii="Times New Roman" w:hAnsi="Times New Roman" w:cs="Times New Roman"/>
          <w:sz w:val="28"/>
          <w:szCs w:val="28"/>
          <w:lang w:val="ru-RU"/>
        </w:rPr>
        <w:t xml:space="preserve"> используется для загрузки и экспорта [5].</w:t>
      </w:r>
    </w:p>
    <w:p w14:paraId="05CC0F86"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3. Запишите территорию, год, сезон, источник границы и принятые определения классов. Для сравнения нескольких лет заранее согласуйте одинаковую легенду и сопоставимые сезонные интервалы.</w:t>
      </w:r>
    </w:p>
    <w:p w14:paraId="007C4E44" w14:textId="59BC9C65"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Создан и сохранён скрипт; выбранный проект доступен для загрузки данных и вычислений.</w:t>
      </w:r>
    </w:p>
    <w:p w14:paraId="33C8AD67"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3BD33E3A"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Шаг 2 Загрузите границу территории</w:t>
      </w:r>
    </w:p>
    <w:p w14:paraId="3207016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 Проверьте слой в </w:t>
      </w:r>
      <w:r w:rsidRPr="00B97ABC">
        <w:rPr>
          <w:rFonts w:ascii="Times New Roman" w:hAnsi="Times New Roman" w:cs="Times New Roman"/>
          <w:sz w:val="28"/>
          <w:szCs w:val="28"/>
        </w:rPr>
        <w:t>QGIS</w:t>
      </w:r>
      <w:r w:rsidRPr="00B97ABC">
        <w:rPr>
          <w:rFonts w:ascii="Times New Roman" w:hAnsi="Times New Roman" w:cs="Times New Roman"/>
          <w:sz w:val="28"/>
          <w:szCs w:val="28"/>
          <w:lang w:val="ru-RU"/>
        </w:rPr>
        <w:t xml:space="preserve"> или другой ГИС: он должен содержать полигональную границу нужной территории, корректную геометрию и известную систему координат. Для загрузки удобно подготовить отдельную копию в </w:t>
      </w:r>
      <w:r w:rsidRPr="00B97ABC">
        <w:rPr>
          <w:rFonts w:ascii="Times New Roman" w:hAnsi="Times New Roman" w:cs="Times New Roman"/>
          <w:sz w:val="28"/>
          <w:szCs w:val="28"/>
        </w:rPr>
        <w:t>WGS</w:t>
      </w:r>
      <w:r w:rsidRPr="00B97ABC">
        <w:rPr>
          <w:rFonts w:ascii="Times New Roman" w:hAnsi="Times New Roman" w:cs="Times New Roman"/>
          <w:sz w:val="28"/>
          <w:szCs w:val="28"/>
          <w:lang w:val="ru-RU"/>
        </w:rPr>
        <w:t xml:space="preserve"> 84 с координатами долготы и широты [6].</w:t>
      </w:r>
    </w:p>
    <w:p w14:paraId="51CD928D"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lastRenderedPageBreak/>
        <w:t xml:space="preserve">2. </w:t>
      </w:r>
      <w:proofErr w:type="spellStart"/>
      <w:r w:rsidRPr="00B97ABC">
        <w:rPr>
          <w:rFonts w:ascii="Times New Roman" w:hAnsi="Times New Roman" w:cs="Times New Roman"/>
          <w:sz w:val="28"/>
          <w:szCs w:val="28"/>
        </w:rPr>
        <w:t>Во</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вкладке</w:t>
      </w:r>
      <w:proofErr w:type="spellEnd"/>
      <w:r w:rsidRPr="00B97ABC">
        <w:rPr>
          <w:rFonts w:ascii="Times New Roman" w:hAnsi="Times New Roman" w:cs="Times New Roman"/>
          <w:sz w:val="28"/>
          <w:szCs w:val="28"/>
        </w:rPr>
        <w:t xml:space="preserve"> Assets </w:t>
      </w:r>
      <w:proofErr w:type="spellStart"/>
      <w:r w:rsidRPr="00B97ABC">
        <w:rPr>
          <w:rFonts w:ascii="Times New Roman" w:hAnsi="Times New Roman" w:cs="Times New Roman"/>
          <w:sz w:val="28"/>
          <w:szCs w:val="28"/>
        </w:rPr>
        <w:t>выберите</w:t>
      </w:r>
      <w:proofErr w:type="spellEnd"/>
      <w:r w:rsidRPr="00B97ABC">
        <w:rPr>
          <w:rFonts w:ascii="Times New Roman" w:hAnsi="Times New Roman" w:cs="Times New Roman"/>
          <w:sz w:val="28"/>
          <w:szCs w:val="28"/>
        </w:rPr>
        <w:t xml:space="preserve"> NEW → Shape files. </w:t>
      </w:r>
      <w:r w:rsidRPr="00B97ABC">
        <w:rPr>
          <w:rFonts w:ascii="Times New Roman" w:hAnsi="Times New Roman" w:cs="Times New Roman"/>
          <w:sz w:val="28"/>
          <w:szCs w:val="28"/>
          <w:lang w:val="ru-RU"/>
        </w:rPr>
        <w:t>Загрузите .</w:t>
      </w:r>
      <w:proofErr w:type="spellStart"/>
      <w:r w:rsidRPr="00B97ABC">
        <w:rPr>
          <w:rFonts w:ascii="Times New Roman" w:hAnsi="Times New Roman" w:cs="Times New Roman"/>
          <w:sz w:val="28"/>
          <w:szCs w:val="28"/>
        </w:rPr>
        <w:t>shp</w:t>
      </w:r>
      <w:proofErr w:type="spellEnd"/>
      <w:r w:rsidRPr="00B97ABC">
        <w:rPr>
          <w:rFonts w:ascii="Times New Roman" w:hAnsi="Times New Roman" w:cs="Times New Roman"/>
          <w:sz w:val="28"/>
          <w:szCs w:val="28"/>
          <w:lang w:val="ru-RU"/>
        </w:rPr>
        <w:t>, .</w:t>
      </w:r>
      <w:proofErr w:type="spellStart"/>
      <w:r w:rsidRPr="00B97ABC">
        <w:rPr>
          <w:rFonts w:ascii="Times New Roman" w:hAnsi="Times New Roman" w:cs="Times New Roman"/>
          <w:sz w:val="28"/>
          <w:szCs w:val="28"/>
        </w:rPr>
        <w:t>shx</w:t>
      </w:r>
      <w:proofErr w:type="spellEnd"/>
      <w:r w:rsidRPr="00B97ABC">
        <w:rPr>
          <w:rFonts w:ascii="Times New Roman" w:hAnsi="Times New Roman" w:cs="Times New Roman"/>
          <w:sz w:val="28"/>
          <w:szCs w:val="28"/>
          <w:lang w:val="ru-RU"/>
        </w:rPr>
        <w:t xml:space="preserve"> и .</w:t>
      </w:r>
      <w:proofErr w:type="spellStart"/>
      <w:r w:rsidRPr="00B97ABC">
        <w:rPr>
          <w:rFonts w:ascii="Times New Roman" w:hAnsi="Times New Roman" w:cs="Times New Roman"/>
          <w:sz w:val="28"/>
          <w:szCs w:val="28"/>
        </w:rPr>
        <w:t>dbf</w:t>
      </w:r>
      <w:proofErr w:type="spellEnd"/>
      <w:r w:rsidRPr="00B97ABC">
        <w:rPr>
          <w:rFonts w:ascii="Times New Roman" w:hAnsi="Times New Roman" w:cs="Times New Roman"/>
          <w:sz w:val="28"/>
          <w:szCs w:val="28"/>
          <w:lang w:val="ru-RU"/>
        </w:rPr>
        <w:t xml:space="preserve">; </w:t>
      </w:r>
      <w:proofErr w:type="gramStart"/>
      <w:r w:rsidRPr="00B97ABC">
        <w:rPr>
          <w:rFonts w:ascii="Times New Roman" w:hAnsi="Times New Roman" w:cs="Times New Roman"/>
          <w:sz w:val="28"/>
          <w:szCs w:val="28"/>
          <w:lang w:val="ru-RU"/>
        </w:rPr>
        <w:t>добавьте .</w:t>
      </w:r>
      <w:proofErr w:type="spellStart"/>
      <w:r w:rsidRPr="00B97ABC">
        <w:rPr>
          <w:rFonts w:ascii="Times New Roman" w:hAnsi="Times New Roman" w:cs="Times New Roman"/>
          <w:sz w:val="28"/>
          <w:szCs w:val="28"/>
        </w:rPr>
        <w:t>prj</w:t>
      </w:r>
      <w:proofErr w:type="spellEnd"/>
      <w:proofErr w:type="gramEnd"/>
      <w:r w:rsidRPr="00B97ABC">
        <w:rPr>
          <w:rFonts w:ascii="Times New Roman" w:hAnsi="Times New Roman" w:cs="Times New Roman"/>
          <w:sz w:val="28"/>
          <w:szCs w:val="28"/>
          <w:lang w:val="ru-RU"/>
        </w:rPr>
        <w:t xml:space="preserve">, чтобы явно передать систему координат. Можно использовать </w:t>
      </w:r>
      <w:r w:rsidRPr="00B97ABC">
        <w:rPr>
          <w:rFonts w:ascii="Times New Roman" w:hAnsi="Times New Roman" w:cs="Times New Roman"/>
          <w:sz w:val="28"/>
          <w:szCs w:val="28"/>
        </w:rPr>
        <w:t>ZIP</w:t>
      </w:r>
      <w:r w:rsidRPr="00B97ABC">
        <w:rPr>
          <w:rFonts w:ascii="Times New Roman" w:hAnsi="Times New Roman" w:cs="Times New Roman"/>
          <w:sz w:val="28"/>
          <w:szCs w:val="28"/>
          <w:lang w:val="ru-RU"/>
        </w:rPr>
        <w:t xml:space="preserve"> с одним комплектом </w:t>
      </w:r>
      <w:r w:rsidRPr="00B97ABC">
        <w:rPr>
          <w:rFonts w:ascii="Times New Roman" w:hAnsi="Times New Roman" w:cs="Times New Roman"/>
          <w:sz w:val="28"/>
          <w:szCs w:val="28"/>
        </w:rPr>
        <w:t>Shapefile</w:t>
      </w:r>
      <w:r w:rsidRPr="00B97ABC">
        <w:rPr>
          <w:rFonts w:ascii="Times New Roman" w:hAnsi="Times New Roman" w:cs="Times New Roman"/>
          <w:sz w:val="28"/>
          <w:szCs w:val="28"/>
          <w:lang w:val="ru-RU"/>
        </w:rPr>
        <w:t>. Одного файла .</w:t>
      </w:r>
      <w:proofErr w:type="spellStart"/>
      <w:r w:rsidRPr="00B97ABC">
        <w:rPr>
          <w:rFonts w:ascii="Times New Roman" w:hAnsi="Times New Roman" w:cs="Times New Roman"/>
          <w:sz w:val="28"/>
          <w:szCs w:val="28"/>
        </w:rPr>
        <w:t>shp</w:t>
      </w:r>
      <w:proofErr w:type="spellEnd"/>
      <w:r w:rsidRPr="00B97ABC">
        <w:rPr>
          <w:rFonts w:ascii="Times New Roman" w:hAnsi="Times New Roman" w:cs="Times New Roman"/>
          <w:sz w:val="28"/>
          <w:szCs w:val="28"/>
          <w:lang w:val="ru-RU"/>
        </w:rPr>
        <w:t xml:space="preserve"> недостаточно [6].</w:t>
      </w:r>
    </w:p>
    <w:p w14:paraId="567C05A9"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3. Задайте </w:t>
      </w:r>
      <w:r w:rsidRPr="00B97ABC">
        <w:rPr>
          <w:rFonts w:ascii="Times New Roman" w:hAnsi="Times New Roman" w:cs="Times New Roman"/>
          <w:sz w:val="28"/>
          <w:szCs w:val="28"/>
        </w:rPr>
        <w:t>Asset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ID</w:t>
      </w:r>
      <w:r w:rsidRPr="00B97ABC">
        <w:rPr>
          <w:rFonts w:ascii="Times New Roman" w:hAnsi="Times New Roman" w:cs="Times New Roman"/>
          <w:sz w:val="28"/>
          <w:szCs w:val="28"/>
          <w:lang w:val="ru-RU"/>
        </w:rPr>
        <w:t xml:space="preserve"> в доступном проекте и нажмите </w:t>
      </w:r>
      <w:r w:rsidRPr="00B97ABC">
        <w:rPr>
          <w:rFonts w:ascii="Times New Roman" w:hAnsi="Times New Roman" w:cs="Times New Roman"/>
          <w:sz w:val="28"/>
          <w:szCs w:val="28"/>
        </w:rPr>
        <w:t>UPLOAD</w:t>
      </w:r>
      <w:r w:rsidRPr="00B97ABC">
        <w:rPr>
          <w:rFonts w:ascii="Times New Roman" w:hAnsi="Times New Roman" w:cs="Times New Roman"/>
          <w:sz w:val="28"/>
          <w:szCs w:val="28"/>
          <w:lang w:val="ru-RU"/>
        </w:rPr>
        <w:t xml:space="preserve">. Дождитесь завершения загрузки в </w:t>
      </w:r>
      <w:r w:rsidRPr="00B97ABC">
        <w:rPr>
          <w:rFonts w:ascii="Times New Roman" w:hAnsi="Times New Roman" w:cs="Times New Roman"/>
          <w:sz w:val="28"/>
          <w:szCs w:val="28"/>
        </w:rPr>
        <w:t>Tasks</w:t>
      </w:r>
      <w:r w:rsidRPr="00B97ABC">
        <w:rPr>
          <w:rFonts w:ascii="Times New Roman" w:hAnsi="Times New Roman" w:cs="Times New Roman"/>
          <w:sz w:val="28"/>
          <w:szCs w:val="28"/>
          <w:lang w:val="ru-RU"/>
        </w:rPr>
        <w:t xml:space="preserve"> и обновите </w:t>
      </w:r>
      <w:r w:rsidRPr="00B97ABC">
        <w:rPr>
          <w:rFonts w:ascii="Times New Roman" w:hAnsi="Times New Roman" w:cs="Times New Roman"/>
          <w:sz w:val="28"/>
          <w:szCs w:val="28"/>
        </w:rPr>
        <w:t>Assets</w:t>
      </w:r>
      <w:r w:rsidRPr="00B97ABC">
        <w:rPr>
          <w:rFonts w:ascii="Times New Roman" w:hAnsi="Times New Roman" w:cs="Times New Roman"/>
          <w:sz w:val="28"/>
          <w:szCs w:val="28"/>
          <w:lang w:val="ru-RU"/>
        </w:rPr>
        <w:t xml:space="preserve">. Нажмите значок импорта возле таблицы; затем в </w:t>
      </w:r>
      <w:r w:rsidRPr="00B97ABC">
        <w:rPr>
          <w:rFonts w:ascii="Times New Roman" w:hAnsi="Times New Roman" w:cs="Times New Roman"/>
          <w:sz w:val="28"/>
          <w:szCs w:val="28"/>
        </w:rPr>
        <w:t>Imports</w:t>
      </w:r>
      <w:r w:rsidRPr="00B97ABC">
        <w:rPr>
          <w:rFonts w:ascii="Times New Roman" w:hAnsi="Times New Roman" w:cs="Times New Roman"/>
          <w:sz w:val="28"/>
          <w:szCs w:val="28"/>
          <w:lang w:val="ru-RU"/>
        </w:rPr>
        <w:t xml:space="preserve"> задайте имя переменной </w:t>
      </w:r>
      <w:r w:rsidRPr="00B97ABC">
        <w:rPr>
          <w:rFonts w:ascii="Times New Roman" w:hAnsi="Times New Roman" w:cs="Times New Roman"/>
          <w:sz w:val="28"/>
          <w:szCs w:val="28"/>
        </w:rPr>
        <w:t>table</w:t>
      </w:r>
      <w:r w:rsidRPr="00B97ABC">
        <w:rPr>
          <w:rFonts w:ascii="Times New Roman" w:hAnsi="Times New Roman" w:cs="Times New Roman"/>
          <w:sz w:val="28"/>
          <w:szCs w:val="28"/>
          <w:lang w:val="ru-RU"/>
        </w:rPr>
        <w:t>.</w:t>
      </w:r>
    </w:p>
    <w:p w14:paraId="6EF20772" w14:textId="34B112AC"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4. Убедитесь, что </w:t>
      </w:r>
      <w:r w:rsidRPr="00B97ABC">
        <w:rPr>
          <w:rFonts w:ascii="Times New Roman" w:hAnsi="Times New Roman" w:cs="Times New Roman"/>
          <w:sz w:val="28"/>
          <w:szCs w:val="28"/>
        </w:rPr>
        <w:t>table</w:t>
      </w:r>
      <w:r w:rsidRPr="00B97ABC">
        <w:rPr>
          <w:rFonts w:ascii="Times New Roman" w:hAnsi="Times New Roman" w:cs="Times New Roman"/>
          <w:sz w:val="28"/>
          <w:szCs w:val="28"/>
          <w:lang w:val="ru-RU"/>
        </w:rPr>
        <w:t xml:space="preserve"> в </w:t>
      </w:r>
      <w:r w:rsidRPr="00B97ABC">
        <w:rPr>
          <w:rFonts w:ascii="Times New Roman" w:hAnsi="Times New Roman" w:cs="Times New Roman"/>
          <w:sz w:val="28"/>
          <w:szCs w:val="28"/>
        </w:rPr>
        <w:t>Imports</w:t>
      </w:r>
      <w:r w:rsidRPr="00B97ABC">
        <w:rPr>
          <w:rFonts w:ascii="Times New Roman" w:hAnsi="Times New Roman" w:cs="Times New Roman"/>
          <w:sz w:val="28"/>
          <w:szCs w:val="28"/>
          <w:lang w:val="ru-RU"/>
        </w:rPr>
        <w:t xml:space="preserve"> является </w:t>
      </w:r>
      <w:proofErr w:type="spellStart"/>
      <w:r w:rsidRPr="00B97ABC">
        <w:rPr>
          <w:rFonts w:ascii="Times New Roman" w:hAnsi="Times New Roman" w:cs="Times New Roman"/>
          <w:sz w:val="28"/>
          <w:szCs w:val="28"/>
        </w:rPr>
        <w:t>FeatureCollection</w:t>
      </w:r>
      <w:proofErr w:type="spellEnd"/>
      <w:r w:rsidRPr="00B97ABC">
        <w:rPr>
          <w:rFonts w:ascii="Times New Roman" w:hAnsi="Times New Roman" w:cs="Times New Roman"/>
          <w:sz w:val="28"/>
          <w:szCs w:val="28"/>
          <w:lang w:val="ru-RU"/>
        </w:rPr>
        <w:t xml:space="preserve">. В приложении </w:t>
      </w:r>
      <w:proofErr w:type="spellStart"/>
      <w:r w:rsidRPr="00B97ABC">
        <w:rPr>
          <w:rFonts w:ascii="Times New Roman" w:hAnsi="Times New Roman" w:cs="Times New Roman"/>
          <w:sz w:val="28"/>
          <w:szCs w:val="28"/>
        </w:rPr>
        <w:t>aoi</w:t>
      </w:r>
      <w:proofErr w:type="spellEnd"/>
      <w:r w:rsidRPr="00B97ABC">
        <w:rPr>
          <w:rFonts w:ascii="Times New Roman" w:hAnsi="Times New Roman" w:cs="Times New Roman"/>
          <w:sz w:val="28"/>
          <w:szCs w:val="28"/>
          <w:lang w:val="ru-RU"/>
        </w:rPr>
        <w:t xml:space="preserve"> получается из геометрии этой коллекции. При ошибочном положении границы исправьте исходный слой и загрузите его заново.</w:t>
      </w:r>
    </w:p>
    <w:p w14:paraId="08262A8D"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5614A590" w14:textId="77777777" w:rsidR="007E3DC7" w:rsidRPr="00B97ABC" w:rsidRDefault="0074537E" w:rsidP="00B97ABC">
      <w:pPr>
        <w:keepNext/>
        <w:spacing w:after="0" w:line="240" w:lineRule="auto"/>
        <w:ind w:firstLine="567"/>
        <w:jc w:val="center"/>
        <w:rPr>
          <w:rFonts w:ascii="Times New Roman" w:hAnsi="Times New Roman" w:cs="Times New Roman"/>
          <w:sz w:val="28"/>
          <w:szCs w:val="28"/>
        </w:rPr>
      </w:pPr>
      <w:r w:rsidRPr="00B97ABC">
        <w:rPr>
          <w:rFonts w:ascii="Times New Roman" w:hAnsi="Times New Roman" w:cs="Times New Roman"/>
          <w:noProof/>
          <w:sz w:val="28"/>
          <w:szCs w:val="28"/>
        </w:rPr>
        <w:drawing>
          <wp:inline distT="0" distB="0" distL="0" distR="0" wp14:anchorId="64E773BC" wp14:editId="1E4FDF45">
            <wp:extent cx="2052000" cy="2075930"/>
            <wp:effectExtent l="0" t="0" r="0" b="0"/>
            <wp:docPr id="2" name="Picture 2" descr="Меню Assets с пунктом Shape files в разделе Table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9"/>
                    <a:stretch>
                      <a:fillRect/>
                    </a:stretch>
                  </pic:blipFill>
                  <pic:spPr>
                    <a:xfrm>
                      <a:off x="0" y="0"/>
                      <a:ext cx="2052000" cy="2075930"/>
                    </a:xfrm>
                    <a:prstGeom prst="rect">
                      <a:avLst/>
                    </a:prstGeom>
                  </pic:spPr>
                </pic:pic>
              </a:graphicData>
            </a:graphic>
          </wp:inline>
        </w:drawing>
      </w:r>
    </w:p>
    <w:p w14:paraId="7120569B" w14:textId="3B3B2370" w:rsidR="007E3DC7" w:rsidRDefault="0074537E" w:rsidP="00B97ABC">
      <w:pPr>
        <w:pStyle w:val="af5"/>
        <w:spacing w:after="0"/>
        <w:ind w:firstLine="567"/>
        <w:jc w:val="center"/>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Рисунок 2. Выбор загрузки </w:t>
      </w:r>
      <w:r w:rsidRPr="00B97ABC">
        <w:rPr>
          <w:rFonts w:ascii="Times New Roman" w:hAnsi="Times New Roman" w:cs="Times New Roman"/>
          <w:sz w:val="28"/>
          <w:szCs w:val="28"/>
        </w:rPr>
        <w:t>Shapefile</w:t>
      </w:r>
      <w:r w:rsidRPr="00B97ABC">
        <w:rPr>
          <w:rFonts w:ascii="Times New Roman" w:hAnsi="Times New Roman" w:cs="Times New Roman"/>
          <w:sz w:val="28"/>
          <w:szCs w:val="28"/>
          <w:lang w:val="ru-RU"/>
        </w:rPr>
        <w:t xml:space="preserve"> в </w:t>
      </w:r>
      <w:r w:rsidRPr="00B97ABC">
        <w:rPr>
          <w:rFonts w:ascii="Times New Roman" w:hAnsi="Times New Roman" w:cs="Times New Roman"/>
          <w:sz w:val="28"/>
          <w:szCs w:val="28"/>
        </w:rPr>
        <w:t>Assets</w:t>
      </w:r>
      <w:r w:rsidRPr="00B97ABC">
        <w:rPr>
          <w:rFonts w:ascii="Times New Roman" w:hAnsi="Times New Roman" w:cs="Times New Roman"/>
          <w:sz w:val="28"/>
          <w:szCs w:val="28"/>
          <w:lang w:val="ru-RU"/>
        </w:rPr>
        <w:t>. Названия элементов интерфейса могут отличаться.</w:t>
      </w:r>
    </w:p>
    <w:p w14:paraId="66CB4CB6" w14:textId="77777777" w:rsidR="00B97ABC" w:rsidRPr="00B97ABC" w:rsidRDefault="00B97ABC" w:rsidP="00B97ABC">
      <w:pPr>
        <w:rPr>
          <w:lang w:val="ru-RU"/>
        </w:rPr>
      </w:pPr>
    </w:p>
    <w:p w14:paraId="00A77B96" w14:textId="204AD7D5"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Граница отображается в правильном месте и охватывает нужную территорию. Она не должна подменяться эталонным полигоном одного класса.</w:t>
      </w:r>
    </w:p>
    <w:p w14:paraId="7246C790"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343CE5F6"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Шаг 3 Получите сезонный композит </w:t>
      </w:r>
      <w:r w:rsidRPr="00B97ABC">
        <w:rPr>
          <w:rFonts w:ascii="Times New Roman" w:hAnsi="Times New Roman" w:cs="Times New Roman"/>
          <w:sz w:val="28"/>
          <w:szCs w:val="28"/>
        </w:rPr>
        <w:t>Landsat</w:t>
      </w:r>
    </w:p>
    <w:p w14:paraId="1F4ED840"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 Вставьте полный скрипт из приложения. Для первого запуска оставьте </w:t>
      </w:r>
      <w:proofErr w:type="spellStart"/>
      <w:r w:rsidRPr="00B97ABC">
        <w:rPr>
          <w:rFonts w:ascii="Times New Roman" w:hAnsi="Times New Roman" w:cs="Times New Roman"/>
          <w:sz w:val="28"/>
          <w:szCs w:val="28"/>
        </w:rPr>
        <w:t>runClassification</w:t>
      </w:r>
      <w:proofErr w:type="spellEnd"/>
      <w:r w:rsidRPr="00B97ABC">
        <w:rPr>
          <w:rFonts w:ascii="Times New Roman" w:hAnsi="Times New Roman" w:cs="Times New Roman"/>
          <w:sz w:val="28"/>
          <w:szCs w:val="28"/>
          <w:lang w:val="ru-RU"/>
        </w:rPr>
        <w:t xml:space="preserve"> = </w:t>
      </w:r>
      <w:r w:rsidRPr="00B97ABC">
        <w:rPr>
          <w:rFonts w:ascii="Times New Roman" w:hAnsi="Times New Roman" w:cs="Times New Roman"/>
          <w:sz w:val="28"/>
          <w:szCs w:val="28"/>
        </w:rPr>
        <w:t>false</w:t>
      </w:r>
      <w:r w:rsidRPr="00B97ABC">
        <w:rPr>
          <w:rFonts w:ascii="Times New Roman" w:hAnsi="Times New Roman" w:cs="Times New Roman"/>
          <w:sz w:val="28"/>
          <w:szCs w:val="28"/>
          <w:lang w:val="ru-RU"/>
        </w:rPr>
        <w:t xml:space="preserve"> и </w:t>
      </w:r>
      <w:proofErr w:type="spellStart"/>
      <w:r w:rsidRPr="00B97ABC">
        <w:rPr>
          <w:rFonts w:ascii="Times New Roman" w:hAnsi="Times New Roman" w:cs="Times New Roman"/>
          <w:sz w:val="28"/>
          <w:szCs w:val="28"/>
        </w:rPr>
        <w:t>useViirs</w:t>
      </w:r>
      <w:proofErr w:type="spellEnd"/>
      <w:r w:rsidRPr="00B97ABC">
        <w:rPr>
          <w:rFonts w:ascii="Times New Roman" w:hAnsi="Times New Roman" w:cs="Times New Roman"/>
          <w:sz w:val="28"/>
          <w:szCs w:val="28"/>
          <w:lang w:val="ru-RU"/>
        </w:rPr>
        <w:t xml:space="preserve"> = </w:t>
      </w:r>
      <w:r w:rsidRPr="00B97ABC">
        <w:rPr>
          <w:rFonts w:ascii="Times New Roman" w:hAnsi="Times New Roman" w:cs="Times New Roman"/>
          <w:sz w:val="28"/>
          <w:szCs w:val="28"/>
        </w:rPr>
        <w:t>false</w:t>
      </w:r>
      <w:r w:rsidRPr="00B97ABC">
        <w:rPr>
          <w:rFonts w:ascii="Times New Roman" w:hAnsi="Times New Roman" w:cs="Times New Roman"/>
          <w:sz w:val="28"/>
          <w:szCs w:val="28"/>
          <w:lang w:val="ru-RU"/>
        </w:rPr>
        <w:t>. Это позволит просмотреть изображения до создания обучающих классов.</w:t>
      </w:r>
    </w:p>
    <w:p w14:paraId="2ECAD1FA"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2. В блоке </w:t>
      </w:r>
      <w:r w:rsidRPr="00B97ABC">
        <w:rPr>
          <w:rFonts w:ascii="Times New Roman" w:hAnsi="Times New Roman" w:cs="Times New Roman"/>
          <w:sz w:val="28"/>
          <w:szCs w:val="28"/>
        </w:rPr>
        <w:t>A</w:t>
      </w:r>
      <w:r w:rsidRPr="00B97ABC">
        <w:rPr>
          <w:rFonts w:ascii="Times New Roman" w:hAnsi="Times New Roman" w:cs="Times New Roman"/>
          <w:sz w:val="28"/>
          <w:szCs w:val="28"/>
          <w:lang w:val="ru-RU"/>
        </w:rPr>
        <w:t xml:space="preserve"> задайте </w:t>
      </w:r>
      <w:r w:rsidRPr="00B97ABC">
        <w:rPr>
          <w:rFonts w:ascii="Times New Roman" w:hAnsi="Times New Roman" w:cs="Times New Roman"/>
          <w:sz w:val="28"/>
          <w:szCs w:val="28"/>
        </w:rPr>
        <w:t>year</w:t>
      </w:r>
      <w:r w:rsidRPr="00B97ABC">
        <w:rPr>
          <w:rFonts w:ascii="Times New Roman" w:hAnsi="Times New Roman" w:cs="Times New Roman"/>
          <w:sz w:val="28"/>
          <w:szCs w:val="28"/>
          <w:lang w:val="ru-RU"/>
        </w:rPr>
        <w:t xml:space="preserve">, </w:t>
      </w:r>
      <w:proofErr w:type="spellStart"/>
      <w:r w:rsidRPr="00B97ABC">
        <w:rPr>
          <w:rFonts w:ascii="Times New Roman" w:hAnsi="Times New Roman" w:cs="Times New Roman"/>
          <w:sz w:val="28"/>
          <w:szCs w:val="28"/>
        </w:rPr>
        <w:t>startDate</w:t>
      </w:r>
      <w:proofErr w:type="spellEnd"/>
      <w:r w:rsidRPr="00B97ABC">
        <w:rPr>
          <w:rFonts w:ascii="Times New Roman" w:hAnsi="Times New Roman" w:cs="Times New Roman"/>
          <w:sz w:val="28"/>
          <w:szCs w:val="28"/>
          <w:lang w:val="ru-RU"/>
        </w:rPr>
        <w:t xml:space="preserve">, </w:t>
      </w:r>
      <w:proofErr w:type="spellStart"/>
      <w:r w:rsidRPr="00B97ABC">
        <w:rPr>
          <w:rFonts w:ascii="Times New Roman" w:hAnsi="Times New Roman" w:cs="Times New Roman"/>
          <w:sz w:val="28"/>
          <w:szCs w:val="28"/>
        </w:rPr>
        <w:t>endDate</w:t>
      </w:r>
      <w:proofErr w:type="spellEnd"/>
      <w:r w:rsidRPr="00B97ABC">
        <w:rPr>
          <w:rFonts w:ascii="Times New Roman" w:hAnsi="Times New Roman" w:cs="Times New Roman"/>
          <w:sz w:val="28"/>
          <w:szCs w:val="28"/>
          <w:lang w:val="ru-RU"/>
        </w:rPr>
        <w:t xml:space="preserve"> и </w:t>
      </w:r>
      <w:proofErr w:type="spellStart"/>
      <w:r w:rsidRPr="00B97ABC">
        <w:rPr>
          <w:rFonts w:ascii="Times New Roman" w:hAnsi="Times New Roman" w:cs="Times New Roman"/>
          <w:sz w:val="28"/>
          <w:szCs w:val="28"/>
        </w:rPr>
        <w:t>cloudLimit</w:t>
      </w:r>
      <w:proofErr w:type="spellEnd"/>
      <w:r w:rsidRPr="00B97ABC">
        <w:rPr>
          <w:rFonts w:ascii="Times New Roman" w:hAnsi="Times New Roman" w:cs="Times New Roman"/>
          <w:sz w:val="28"/>
          <w:szCs w:val="28"/>
          <w:lang w:val="ru-RU"/>
        </w:rPr>
        <w:t xml:space="preserve">. Пример охватывает период с 1 апреля по 31 августа 2023 года: конечная дата 2023-09-01 в </w:t>
      </w:r>
      <w:proofErr w:type="spellStart"/>
      <w:r w:rsidRPr="00B97ABC">
        <w:rPr>
          <w:rFonts w:ascii="Times New Roman" w:hAnsi="Times New Roman" w:cs="Times New Roman"/>
          <w:sz w:val="28"/>
          <w:szCs w:val="28"/>
        </w:rPr>
        <w:t>filterDate</w:t>
      </w:r>
      <w:proofErr w:type="spellEnd"/>
      <w:r w:rsidRPr="00B97ABC">
        <w:rPr>
          <w:rFonts w:ascii="Times New Roman" w:hAnsi="Times New Roman" w:cs="Times New Roman"/>
          <w:sz w:val="28"/>
          <w:szCs w:val="28"/>
          <w:lang w:val="ru-RU"/>
        </w:rPr>
        <w:t xml:space="preserve"> не включается [4].</w:t>
      </w:r>
    </w:p>
    <w:p w14:paraId="35E620ED"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3. Укажите подходящую метрическую проекцию </w:t>
      </w:r>
      <w:proofErr w:type="spellStart"/>
      <w:r w:rsidRPr="00B97ABC">
        <w:rPr>
          <w:rFonts w:ascii="Times New Roman" w:hAnsi="Times New Roman" w:cs="Times New Roman"/>
          <w:sz w:val="28"/>
          <w:szCs w:val="28"/>
        </w:rPr>
        <w:t>analysisCrs</w:t>
      </w:r>
      <w:proofErr w:type="spellEnd"/>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EPSG</w:t>
      </w:r>
      <w:r w:rsidRPr="00B97ABC">
        <w:rPr>
          <w:rFonts w:ascii="Times New Roman" w:hAnsi="Times New Roman" w:cs="Times New Roman"/>
          <w:sz w:val="28"/>
          <w:szCs w:val="28"/>
          <w:lang w:val="ru-RU"/>
        </w:rPr>
        <w:t xml:space="preserve">:32642 в приложении — пример </w:t>
      </w:r>
      <w:r w:rsidRPr="00B97ABC">
        <w:rPr>
          <w:rFonts w:ascii="Times New Roman" w:hAnsi="Times New Roman" w:cs="Times New Roman"/>
          <w:sz w:val="28"/>
          <w:szCs w:val="28"/>
        </w:rPr>
        <w:t>WGS</w:t>
      </w:r>
      <w:r w:rsidRPr="00B97ABC">
        <w:rPr>
          <w:rFonts w:ascii="Times New Roman" w:hAnsi="Times New Roman" w:cs="Times New Roman"/>
          <w:sz w:val="28"/>
          <w:szCs w:val="28"/>
          <w:lang w:val="ru-RU"/>
        </w:rPr>
        <w:t xml:space="preserve"> 84 </w:t>
      </w:r>
      <w:r w:rsidRPr="00B97ABC">
        <w:rPr>
          <w:rFonts w:ascii="Times New Roman" w:hAnsi="Times New Roman" w:cs="Times New Roman"/>
          <w:sz w:val="28"/>
          <w:szCs w:val="28"/>
        </w:rPr>
        <w:t>UTM</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zone</w:t>
      </w:r>
      <w:r w:rsidRPr="00B97ABC">
        <w:rPr>
          <w:rFonts w:ascii="Times New Roman" w:hAnsi="Times New Roman" w:cs="Times New Roman"/>
          <w:sz w:val="28"/>
          <w:szCs w:val="28"/>
          <w:lang w:val="ru-RU"/>
        </w:rPr>
        <w:t xml:space="preserve"> 42</w:t>
      </w:r>
      <w:r w:rsidRPr="00B97ABC">
        <w:rPr>
          <w:rFonts w:ascii="Times New Roman" w:hAnsi="Times New Roman" w:cs="Times New Roman"/>
          <w:sz w:val="28"/>
          <w:szCs w:val="28"/>
        </w:rPr>
        <w:t>N</w:t>
      </w:r>
      <w:r w:rsidRPr="00B97ABC">
        <w:rPr>
          <w:rFonts w:ascii="Times New Roman" w:hAnsi="Times New Roman" w:cs="Times New Roman"/>
          <w:sz w:val="28"/>
          <w:szCs w:val="28"/>
          <w:lang w:val="ru-RU"/>
        </w:rPr>
        <w:t xml:space="preserve">; для другой территории проверьте подходящую зону. </w:t>
      </w:r>
      <w:proofErr w:type="spellStart"/>
      <w:r w:rsidRPr="00B97ABC">
        <w:rPr>
          <w:rFonts w:ascii="Times New Roman" w:hAnsi="Times New Roman" w:cs="Times New Roman"/>
          <w:sz w:val="28"/>
          <w:szCs w:val="28"/>
        </w:rPr>
        <w:t>gridTransform</w:t>
      </w:r>
      <w:proofErr w:type="spellEnd"/>
      <w:r w:rsidRPr="00B97ABC">
        <w:rPr>
          <w:rFonts w:ascii="Times New Roman" w:hAnsi="Times New Roman" w:cs="Times New Roman"/>
          <w:sz w:val="28"/>
          <w:szCs w:val="28"/>
          <w:lang w:val="ru-RU"/>
        </w:rPr>
        <w:t xml:space="preserve"> задаёт общую сетку 30 м для выборки, расчёта площадей и выгрузки [16, 17].</w:t>
      </w:r>
    </w:p>
    <w:p w14:paraId="5889EFA9"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4. Нажмите </w:t>
      </w:r>
      <w:r w:rsidRPr="00B97ABC">
        <w:rPr>
          <w:rFonts w:ascii="Times New Roman" w:hAnsi="Times New Roman" w:cs="Times New Roman"/>
          <w:sz w:val="28"/>
          <w:szCs w:val="28"/>
        </w:rPr>
        <w:t>Run</w:t>
      </w:r>
      <w:r w:rsidRPr="00B97ABC">
        <w:rPr>
          <w:rFonts w:ascii="Times New Roman" w:hAnsi="Times New Roman" w:cs="Times New Roman"/>
          <w:sz w:val="28"/>
          <w:szCs w:val="28"/>
          <w:lang w:val="ru-RU"/>
        </w:rPr>
        <w:t xml:space="preserve">. В </w:t>
      </w:r>
      <w:r w:rsidRPr="00B97ABC">
        <w:rPr>
          <w:rFonts w:ascii="Times New Roman" w:hAnsi="Times New Roman" w:cs="Times New Roman"/>
          <w:sz w:val="28"/>
          <w:szCs w:val="28"/>
        </w:rPr>
        <w:t>Console</w:t>
      </w:r>
      <w:r w:rsidRPr="00B97ABC">
        <w:rPr>
          <w:rFonts w:ascii="Times New Roman" w:hAnsi="Times New Roman" w:cs="Times New Roman"/>
          <w:sz w:val="28"/>
          <w:szCs w:val="28"/>
          <w:lang w:val="ru-RU"/>
        </w:rPr>
        <w:t xml:space="preserve"> проверьте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scene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count</w:t>
      </w:r>
      <w:r w:rsidRPr="00B97ABC">
        <w:rPr>
          <w:rFonts w:ascii="Times New Roman" w:hAnsi="Times New Roman" w:cs="Times New Roman"/>
          <w:sz w:val="28"/>
          <w:szCs w:val="28"/>
          <w:lang w:val="ru-RU"/>
        </w:rPr>
        <w:t xml:space="preserve"> и даты сцен. Если сцен нет, проверьте границу, год и фильтры; ослабьте фильтр облачности или обоснованно расширьте сезон. Не переходите к обучению с пустой коллекцией.</w:t>
      </w:r>
    </w:p>
    <w:p w14:paraId="3EBC1A89"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5. В </w:t>
      </w:r>
      <w:r w:rsidRPr="00B97ABC">
        <w:rPr>
          <w:rFonts w:ascii="Times New Roman" w:hAnsi="Times New Roman" w:cs="Times New Roman"/>
          <w:sz w:val="28"/>
          <w:szCs w:val="28"/>
        </w:rPr>
        <w:t>Layers</w:t>
      </w:r>
      <w:r w:rsidRPr="00B97ABC">
        <w:rPr>
          <w:rFonts w:ascii="Times New Roman" w:hAnsi="Times New Roman" w:cs="Times New Roman"/>
          <w:sz w:val="28"/>
          <w:szCs w:val="28"/>
          <w:lang w:val="ru-RU"/>
        </w:rPr>
        <w:t xml:space="preserve"> включите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RGB</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Valid</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observations</w:t>
      </w:r>
      <w:r w:rsidRPr="00B97ABC">
        <w:rPr>
          <w:rFonts w:ascii="Times New Roman" w:hAnsi="Times New Roman" w:cs="Times New Roman"/>
          <w:sz w:val="28"/>
          <w:szCs w:val="28"/>
          <w:lang w:val="ru-RU"/>
        </w:rPr>
        <w:t xml:space="preserve">. Осмотрите всю территорию. Облака, снег, тени и насыщенные пиксели исключаются по </w:t>
      </w:r>
      <w:r w:rsidRPr="00B97ABC">
        <w:rPr>
          <w:rFonts w:ascii="Times New Roman" w:hAnsi="Times New Roman" w:cs="Times New Roman"/>
          <w:sz w:val="28"/>
          <w:szCs w:val="28"/>
        </w:rPr>
        <w:t>QA</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PIXEL</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QA</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RADSAT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CLOUD</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COVER</w:t>
      </w:r>
      <w:r w:rsidRPr="00B97ABC">
        <w:rPr>
          <w:rFonts w:ascii="Times New Roman" w:hAnsi="Times New Roman" w:cs="Times New Roman"/>
          <w:sz w:val="28"/>
          <w:szCs w:val="28"/>
          <w:lang w:val="ru-RU"/>
        </w:rPr>
        <w:t xml:space="preserve"> является лишь предварительным фильтром всей сцены [3].</w:t>
      </w:r>
    </w:p>
    <w:p w14:paraId="5152C213"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lastRenderedPageBreak/>
        <w:t>median</w:t>
      </w:r>
      <w:r w:rsidRPr="00B97ABC">
        <w:rPr>
          <w:rFonts w:ascii="Times New Roman" w:hAnsi="Times New Roman" w:cs="Times New Roman"/>
          <w:sz w:val="28"/>
          <w:szCs w:val="28"/>
          <w:lang w:val="ru-RU"/>
        </w:rPr>
        <w:t xml:space="preserve"> вычисляет медиану допустимых наблюдений отдельно для каждого пикселя и канала. Такой композит не является одной фотографией на конкретную дату и не гарантирует наличие данных во всех местах. Слой </w:t>
      </w:r>
      <w:r w:rsidRPr="00B97ABC">
        <w:rPr>
          <w:rFonts w:ascii="Times New Roman" w:hAnsi="Times New Roman" w:cs="Times New Roman"/>
          <w:sz w:val="28"/>
          <w:szCs w:val="28"/>
        </w:rPr>
        <w:t>Valid</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observations</w:t>
      </w:r>
      <w:r w:rsidRPr="00B97ABC">
        <w:rPr>
          <w:rFonts w:ascii="Times New Roman" w:hAnsi="Times New Roman" w:cs="Times New Roman"/>
          <w:sz w:val="28"/>
          <w:szCs w:val="28"/>
          <w:lang w:val="ru-RU"/>
        </w:rPr>
        <w:t xml:space="preserve"> показывает количество допустимых наблюдений. Прозрачные участки без признаков останутся </w:t>
      </w:r>
      <w:proofErr w:type="spellStart"/>
      <w:r w:rsidRPr="00B97ABC">
        <w:rPr>
          <w:rFonts w:ascii="Times New Roman" w:hAnsi="Times New Roman" w:cs="Times New Roman"/>
          <w:sz w:val="28"/>
          <w:szCs w:val="28"/>
        </w:rPr>
        <w:t>NoData</w:t>
      </w:r>
      <w:proofErr w:type="spellEnd"/>
      <w:r w:rsidRPr="00B97ABC">
        <w:rPr>
          <w:rFonts w:ascii="Times New Roman" w:hAnsi="Times New Roman" w:cs="Times New Roman"/>
          <w:sz w:val="28"/>
          <w:szCs w:val="28"/>
          <w:lang w:val="ru-RU"/>
        </w:rPr>
        <w:t>; включать их в классы без дополнительных данных нельзя.</w:t>
      </w:r>
    </w:p>
    <w:p w14:paraId="6EEC379A"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Для естественных цветов используются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4,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3 и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2. Параметры </w:t>
      </w:r>
      <w:r w:rsidRPr="00B97ABC">
        <w:rPr>
          <w:rFonts w:ascii="Times New Roman" w:hAnsi="Times New Roman" w:cs="Times New Roman"/>
          <w:sz w:val="28"/>
          <w:szCs w:val="28"/>
        </w:rPr>
        <w:t>min</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max</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gamma</w:t>
      </w:r>
      <w:r w:rsidRPr="00B97ABC">
        <w:rPr>
          <w:rFonts w:ascii="Times New Roman" w:hAnsi="Times New Roman" w:cs="Times New Roman"/>
          <w:sz w:val="28"/>
          <w:szCs w:val="28"/>
          <w:lang w:val="ru-RU"/>
        </w:rPr>
        <w:t xml:space="preserve"> меняют только вид карты. Они не изменяют значения признаков, подаваемых в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Для осмотра растительности можно включить композицию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5,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4 и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3 [3, 5].</w:t>
      </w:r>
    </w:p>
    <w:p w14:paraId="771E13F1" w14:textId="2062E091"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 xml:space="preserve">В </w:t>
      </w:r>
      <w:r w:rsidRPr="00B97ABC">
        <w:rPr>
          <w:rFonts w:ascii="Times New Roman" w:hAnsi="Times New Roman" w:cs="Times New Roman"/>
          <w:sz w:val="28"/>
          <w:szCs w:val="28"/>
        </w:rPr>
        <w:t>Console</w:t>
      </w:r>
      <w:r w:rsidRPr="00B97ABC">
        <w:rPr>
          <w:rFonts w:ascii="Times New Roman" w:hAnsi="Times New Roman" w:cs="Times New Roman"/>
          <w:sz w:val="28"/>
          <w:szCs w:val="28"/>
          <w:lang w:val="ru-RU"/>
        </w:rPr>
        <w:t xml:space="preserve"> число сцен больше нуля, композит покрывает нужную часть территории, а остаточные облака и пробелы выявлены. Сохраните даты сцен и параметры обработки для отчёта.</w:t>
      </w:r>
    </w:p>
    <w:p w14:paraId="0C4DDAE5"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57EFEE46"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Шаг 4 Рассчитайте индексы и проверьте признаки</w:t>
      </w:r>
    </w:p>
    <w:p w14:paraId="2A94D8A9" w14:textId="3A26F694"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Блок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 добавляет </w:t>
      </w:r>
      <w:r w:rsidRPr="00B97ABC">
        <w:rPr>
          <w:rFonts w:ascii="Times New Roman" w:hAnsi="Times New Roman" w:cs="Times New Roman"/>
          <w:sz w:val="28"/>
          <w:szCs w:val="28"/>
        </w:rPr>
        <w:t>NDVI</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NDWI</w:t>
      </w:r>
      <w:r w:rsidRPr="00B97ABC">
        <w:rPr>
          <w:rFonts w:ascii="Times New Roman" w:hAnsi="Times New Roman" w:cs="Times New Roman"/>
          <w:sz w:val="28"/>
          <w:szCs w:val="28"/>
          <w:lang w:val="ru-RU"/>
        </w:rPr>
        <w:t xml:space="preserve"> к каналам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2</w:t>
      </w:r>
      <w:r w:rsidR="00792765">
        <w:rPr>
          <w:rFonts w:ascii="Times New Roman" w:hAnsi="Times New Roman" w:cs="Times New Roman"/>
          <w:sz w:val="28"/>
          <w:szCs w:val="28"/>
          <w:lang w:val="ru-RU"/>
        </w:rPr>
        <w:t>-</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7. </w:t>
      </w:r>
      <w:r w:rsidRPr="00B97ABC">
        <w:rPr>
          <w:rFonts w:ascii="Times New Roman" w:hAnsi="Times New Roman" w:cs="Times New Roman"/>
          <w:sz w:val="28"/>
          <w:szCs w:val="28"/>
        </w:rPr>
        <w:t>NDVI</w:t>
      </w:r>
      <w:r w:rsidRPr="00B97ABC">
        <w:rPr>
          <w:rFonts w:ascii="Times New Roman" w:hAnsi="Times New Roman" w:cs="Times New Roman"/>
          <w:sz w:val="28"/>
          <w:szCs w:val="28"/>
          <w:lang w:val="ru-RU"/>
        </w:rPr>
        <w:t xml:space="preserve"> характеризует спектральный контраст растительности между ближним инфракрасным и красным каналами. </w:t>
      </w:r>
      <w:r w:rsidRPr="00B97ABC">
        <w:rPr>
          <w:rFonts w:ascii="Times New Roman" w:hAnsi="Times New Roman" w:cs="Times New Roman"/>
          <w:sz w:val="28"/>
          <w:szCs w:val="28"/>
        </w:rPr>
        <w:t>NDWI</w:t>
      </w:r>
      <w:r w:rsidRPr="00B97ABC">
        <w:rPr>
          <w:rFonts w:ascii="Times New Roman" w:hAnsi="Times New Roman" w:cs="Times New Roman"/>
          <w:sz w:val="28"/>
          <w:szCs w:val="28"/>
          <w:lang w:val="ru-RU"/>
        </w:rPr>
        <w:t xml:space="preserve"> здесь применяется в варианте </w:t>
      </w:r>
      <w:proofErr w:type="spellStart"/>
      <w:r w:rsidRPr="00B97ABC">
        <w:rPr>
          <w:rFonts w:ascii="Times New Roman" w:hAnsi="Times New Roman" w:cs="Times New Roman"/>
          <w:sz w:val="28"/>
          <w:szCs w:val="28"/>
        </w:rPr>
        <w:t>McFeeters</w:t>
      </w:r>
      <w:proofErr w:type="spellEnd"/>
      <w:r w:rsidRPr="00B97ABC">
        <w:rPr>
          <w:rFonts w:ascii="Times New Roman" w:hAnsi="Times New Roman" w:cs="Times New Roman"/>
          <w:sz w:val="28"/>
          <w:szCs w:val="28"/>
          <w:lang w:val="ru-RU"/>
        </w:rPr>
        <w:t xml:space="preserve"> для выделения открытой воды через зелёный и ближний инфракрасный каналы [3, 13, 14].</w:t>
      </w:r>
    </w:p>
    <w:p w14:paraId="2B488E15" w14:textId="51F580F6" w:rsidR="007E3DC7" w:rsidRPr="00B97ABC" w:rsidRDefault="0074537E" w:rsidP="00B97ABC">
      <w:pPr>
        <w:spacing w:after="0" w:line="240" w:lineRule="auto"/>
        <w:ind w:firstLine="567"/>
        <w:jc w:val="both"/>
        <w:rPr>
          <w:rFonts w:ascii="Times New Roman" w:hAnsi="Times New Roman" w:cs="Times New Roman"/>
          <w:sz w:val="28"/>
          <w:szCs w:val="28"/>
        </w:rPr>
      </w:pPr>
      <m:oMathPara>
        <m:oMath>
          <m:r>
            <w:rPr>
              <w:rFonts w:ascii="Cambria Math" w:hAnsi="Cambria Math" w:cs="Times New Roman"/>
              <w:sz w:val="28"/>
              <w:szCs w:val="28"/>
            </w:rPr>
            <m:t xml:space="preserve">NDVI = </m:t>
          </m:r>
          <m:f>
            <m:fPr>
              <m:ctrlPr>
                <w:rPr>
                  <w:rFonts w:ascii="Cambria Math" w:hAnsi="Cambria Math" w:cs="Times New Roman"/>
                  <w:sz w:val="28"/>
                  <w:szCs w:val="28"/>
                </w:rPr>
              </m:ctrlPr>
            </m:fPr>
            <m:num>
              <m:r>
                <w:rPr>
                  <w:rFonts w:ascii="Cambria Math" w:hAnsi="Cambria Math" w:cs="Times New Roman"/>
                  <w:sz w:val="28"/>
                  <w:szCs w:val="28"/>
                </w:rPr>
                <m:t xml:space="preserve">B5 </m:t>
              </m:r>
              <m:r>
                <w:rPr>
                  <w:rFonts w:ascii="Cambria Math" w:hAnsi="Cambria Math" w:cs="Times New Roman"/>
                  <w:sz w:val="28"/>
                  <w:szCs w:val="28"/>
                </w:rPr>
                <m:t>-</m:t>
              </m:r>
              <m:r>
                <w:rPr>
                  <w:rFonts w:ascii="Cambria Math" w:hAnsi="Cambria Math" w:cs="Times New Roman"/>
                  <w:sz w:val="28"/>
                  <w:szCs w:val="28"/>
                </w:rPr>
                <m:t xml:space="preserve"> B4</m:t>
              </m:r>
            </m:num>
            <m:den>
              <m:r>
                <w:rPr>
                  <w:rFonts w:ascii="Cambria Math" w:hAnsi="Cambria Math" w:cs="Times New Roman"/>
                  <w:sz w:val="28"/>
                  <w:szCs w:val="28"/>
                </w:rPr>
                <m:t>B5 + B4</m:t>
              </m:r>
            </m:den>
          </m:f>
        </m:oMath>
      </m:oMathPara>
    </w:p>
    <w:p w14:paraId="197F886F" w14:textId="75B267E2" w:rsidR="007E3DC7" w:rsidRPr="00B97ABC" w:rsidRDefault="0074537E" w:rsidP="00B97ABC">
      <w:pPr>
        <w:spacing w:after="0" w:line="240" w:lineRule="auto"/>
        <w:ind w:firstLine="567"/>
        <w:jc w:val="both"/>
        <w:rPr>
          <w:rFonts w:ascii="Times New Roman" w:hAnsi="Times New Roman" w:cs="Times New Roman"/>
          <w:sz w:val="28"/>
          <w:szCs w:val="28"/>
        </w:rPr>
      </w:pPr>
      <m:oMathPara>
        <m:oMath>
          <m:r>
            <w:rPr>
              <w:rFonts w:ascii="Cambria Math" w:hAnsi="Cambria Math" w:cs="Times New Roman"/>
              <w:sz w:val="28"/>
              <w:szCs w:val="28"/>
            </w:rPr>
            <m:t xml:space="preserve">NDWI = </m:t>
          </m:r>
          <m:f>
            <m:fPr>
              <m:ctrlPr>
                <w:rPr>
                  <w:rFonts w:ascii="Cambria Math" w:hAnsi="Cambria Math" w:cs="Times New Roman"/>
                  <w:sz w:val="28"/>
                  <w:szCs w:val="28"/>
                </w:rPr>
              </m:ctrlPr>
            </m:fPr>
            <m:num>
              <m:r>
                <w:rPr>
                  <w:rFonts w:ascii="Cambria Math" w:hAnsi="Cambria Math" w:cs="Times New Roman"/>
                  <w:sz w:val="28"/>
                  <w:szCs w:val="28"/>
                </w:rPr>
                <m:t xml:space="preserve">B3 </m:t>
              </m:r>
              <m:r>
                <w:rPr>
                  <w:rFonts w:ascii="Cambria Math" w:hAnsi="Cambria Math" w:cs="Times New Roman"/>
                  <w:sz w:val="28"/>
                  <w:szCs w:val="28"/>
                </w:rPr>
                <m:t>-</m:t>
              </m:r>
              <m:r>
                <w:rPr>
                  <w:rFonts w:ascii="Cambria Math" w:hAnsi="Cambria Math" w:cs="Times New Roman"/>
                  <w:sz w:val="28"/>
                  <w:szCs w:val="28"/>
                </w:rPr>
                <m:t xml:space="preserve"> B5</m:t>
              </m:r>
            </m:num>
            <m:den>
              <m:r>
                <w:rPr>
                  <w:rFonts w:ascii="Cambria Math" w:hAnsi="Cambria Math" w:cs="Times New Roman"/>
                  <w:sz w:val="28"/>
                  <w:szCs w:val="28"/>
                </w:rPr>
                <m:t>B3 + B5</m:t>
              </m:r>
            </m:den>
          </m:f>
        </m:oMath>
      </m:oMathPara>
    </w:p>
    <w:p w14:paraId="3CF985E8" w14:textId="77777777" w:rsidR="00B97ABC" w:rsidRPr="00B97ABC" w:rsidRDefault="00B97ABC" w:rsidP="00B97ABC">
      <w:pPr>
        <w:spacing w:after="0" w:line="240" w:lineRule="auto"/>
        <w:ind w:firstLine="567"/>
        <w:jc w:val="both"/>
        <w:rPr>
          <w:rFonts w:ascii="Times New Roman" w:hAnsi="Times New Roman" w:cs="Times New Roman"/>
          <w:sz w:val="28"/>
          <w:szCs w:val="28"/>
        </w:rPr>
      </w:pPr>
    </w:p>
    <w:p w14:paraId="4CA1C4C5"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Порядок каналов в </w:t>
      </w:r>
      <w:proofErr w:type="spellStart"/>
      <w:r w:rsidRPr="00B97ABC">
        <w:rPr>
          <w:rFonts w:ascii="Times New Roman" w:hAnsi="Times New Roman" w:cs="Times New Roman"/>
          <w:sz w:val="28"/>
          <w:szCs w:val="28"/>
        </w:rPr>
        <w:t>normalizedDifference</w:t>
      </w:r>
      <w:proofErr w:type="spellEnd"/>
      <w:r w:rsidRPr="00B97ABC">
        <w:rPr>
          <w:rFonts w:ascii="Times New Roman" w:hAnsi="Times New Roman" w:cs="Times New Roman"/>
          <w:sz w:val="28"/>
          <w:szCs w:val="28"/>
          <w:lang w:val="ru-RU"/>
        </w:rPr>
        <w:t xml:space="preserve"> важен: сначала указывается канал с положительным знаком в числителе. Поэтому для </w:t>
      </w:r>
      <w:r w:rsidRPr="00B97ABC">
        <w:rPr>
          <w:rFonts w:ascii="Times New Roman" w:hAnsi="Times New Roman" w:cs="Times New Roman"/>
          <w:sz w:val="28"/>
          <w:szCs w:val="28"/>
        </w:rPr>
        <w:t>NDWI</w:t>
      </w:r>
      <w:r w:rsidRPr="00B97ABC">
        <w:rPr>
          <w:rFonts w:ascii="Times New Roman" w:hAnsi="Times New Roman" w:cs="Times New Roman"/>
          <w:sz w:val="28"/>
          <w:szCs w:val="28"/>
          <w:lang w:val="ru-RU"/>
        </w:rPr>
        <w:t xml:space="preserve"> используются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3 и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5. Если поменять их местами, знак индекса изменится. Значения около нулевого знаменателя и некорректные исходные значения требуют внимания к маске данных [13].</w:t>
      </w:r>
    </w:p>
    <w:p w14:paraId="7506871D"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 xml:space="preserve">1. В Console раскройте Predictor bands. </w:t>
      </w:r>
      <w:r w:rsidRPr="00B97ABC">
        <w:rPr>
          <w:rFonts w:ascii="Times New Roman" w:hAnsi="Times New Roman" w:cs="Times New Roman"/>
          <w:sz w:val="28"/>
          <w:szCs w:val="28"/>
          <w:lang w:val="ru-RU"/>
        </w:rPr>
        <w:t xml:space="preserve">При отключённом </w:t>
      </w: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должны быть восемь имён: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2,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3,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4,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5,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6, </w:t>
      </w:r>
      <w:r w:rsidRPr="00B97ABC">
        <w:rPr>
          <w:rFonts w:ascii="Times New Roman" w:hAnsi="Times New Roman" w:cs="Times New Roman"/>
          <w:sz w:val="28"/>
          <w:szCs w:val="28"/>
        </w:rPr>
        <w:t>B</w:t>
      </w:r>
      <w:r w:rsidRPr="00B97ABC">
        <w:rPr>
          <w:rFonts w:ascii="Times New Roman" w:hAnsi="Times New Roman" w:cs="Times New Roman"/>
          <w:sz w:val="28"/>
          <w:szCs w:val="28"/>
          <w:lang w:val="ru-RU"/>
        </w:rPr>
        <w:t xml:space="preserve">7, </w:t>
      </w:r>
      <w:r w:rsidRPr="00B97ABC">
        <w:rPr>
          <w:rFonts w:ascii="Times New Roman" w:hAnsi="Times New Roman" w:cs="Times New Roman"/>
          <w:sz w:val="28"/>
          <w:szCs w:val="28"/>
        </w:rPr>
        <w:t>NDVI</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NDWI</w:t>
      </w:r>
      <w:r w:rsidRPr="00B97ABC">
        <w:rPr>
          <w:rFonts w:ascii="Times New Roman" w:hAnsi="Times New Roman" w:cs="Times New Roman"/>
          <w:sz w:val="28"/>
          <w:szCs w:val="28"/>
          <w:lang w:val="ru-RU"/>
        </w:rPr>
        <w:t>.</w:t>
      </w:r>
    </w:p>
    <w:p w14:paraId="167A63AA"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2. В </w:t>
      </w:r>
      <w:r w:rsidRPr="00B97ABC">
        <w:rPr>
          <w:rFonts w:ascii="Times New Roman" w:hAnsi="Times New Roman" w:cs="Times New Roman"/>
          <w:sz w:val="28"/>
          <w:szCs w:val="28"/>
        </w:rPr>
        <w:t>Inspector</w:t>
      </w:r>
      <w:r w:rsidRPr="00B97ABC">
        <w:rPr>
          <w:rFonts w:ascii="Times New Roman" w:hAnsi="Times New Roman" w:cs="Times New Roman"/>
          <w:sz w:val="28"/>
          <w:szCs w:val="28"/>
          <w:lang w:val="ru-RU"/>
        </w:rPr>
        <w:t xml:space="preserve"> проверьте несколько известных участков воды, леса, пашни и застройки. Сопоставьте значения с </w:t>
      </w:r>
      <w:r w:rsidRPr="00B97ABC">
        <w:rPr>
          <w:rFonts w:ascii="Times New Roman" w:hAnsi="Times New Roman" w:cs="Times New Roman"/>
          <w:sz w:val="28"/>
          <w:szCs w:val="28"/>
        </w:rPr>
        <w:t>RGB</w:t>
      </w:r>
      <w:r w:rsidRPr="00B97ABC">
        <w:rPr>
          <w:rFonts w:ascii="Times New Roman" w:hAnsi="Times New Roman" w:cs="Times New Roman"/>
          <w:sz w:val="28"/>
          <w:szCs w:val="28"/>
          <w:lang w:val="ru-RU"/>
        </w:rPr>
        <w:t xml:space="preserve"> композитом и источниками эталонов; не назначайте класс только по одному индексу.</w:t>
      </w:r>
    </w:p>
    <w:p w14:paraId="704E3B9C"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3. Не используйте </w:t>
      </w:r>
      <w:r w:rsidRPr="00B97ABC">
        <w:rPr>
          <w:rFonts w:ascii="Times New Roman" w:hAnsi="Times New Roman" w:cs="Times New Roman"/>
          <w:sz w:val="28"/>
          <w:szCs w:val="28"/>
        </w:rPr>
        <w:t>viz</w:t>
      </w:r>
      <w:r w:rsidRPr="00B97ABC">
        <w:rPr>
          <w:rFonts w:ascii="Times New Roman" w:hAnsi="Times New Roman" w:cs="Times New Roman"/>
          <w:sz w:val="28"/>
          <w:szCs w:val="28"/>
          <w:lang w:val="ru-RU"/>
        </w:rPr>
        <w:t>-</w:t>
      </w:r>
      <w:r w:rsidRPr="00B97ABC">
        <w:rPr>
          <w:rFonts w:ascii="Times New Roman" w:hAnsi="Times New Roman" w:cs="Times New Roman"/>
          <w:sz w:val="28"/>
          <w:szCs w:val="28"/>
        </w:rPr>
        <w:t>red</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viz</w:t>
      </w:r>
      <w:r w:rsidRPr="00B97ABC">
        <w:rPr>
          <w:rFonts w:ascii="Times New Roman" w:hAnsi="Times New Roman" w:cs="Times New Roman"/>
          <w:sz w:val="28"/>
          <w:szCs w:val="28"/>
          <w:lang w:val="ru-RU"/>
        </w:rPr>
        <w:t>-</w:t>
      </w:r>
      <w:r w:rsidRPr="00B97ABC">
        <w:rPr>
          <w:rFonts w:ascii="Times New Roman" w:hAnsi="Times New Roman" w:cs="Times New Roman"/>
          <w:sz w:val="28"/>
          <w:szCs w:val="28"/>
        </w:rPr>
        <w:t>green</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viz</w:t>
      </w:r>
      <w:r w:rsidRPr="00B97ABC">
        <w:rPr>
          <w:rFonts w:ascii="Times New Roman" w:hAnsi="Times New Roman" w:cs="Times New Roman"/>
          <w:sz w:val="28"/>
          <w:szCs w:val="28"/>
          <w:lang w:val="ru-RU"/>
        </w:rPr>
        <w:t>-</w:t>
      </w:r>
      <w:r w:rsidRPr="00B97ABC">
        <w:rPr>
          <w:rFonts w:ascii="Times New Roman" w:hAnsi="Times New Roman" w:cs="Times New Roman"/>
          <w:sz w:val="28"/>
          <w:szCs w:val="28"/>
        </w:rPr>
        <w:t>blue</w:t>
      </w:r>
      <w:r w:rsidRPr="00B97ABC">
        <w:rPr>
          <w:rFonts w:ascii="Times New Roman" w:hAnsi="Times New Roman" w:cs="Times New Roman"/>
          <w:sz w:val="28"/>
          <w:szCs w:val="28"/>
          <w:lang w:val="ru-RU"/>
        </w:rPr>
        <w:t xml:space="preserve"> от </w:t>
      </w:r>
      <w:proofErr w:type="spellStart"/>
      <w:r w:rsidRPr="00B97ABC">
        <w:rPr>
          <w:rFonts w:ascii="Times New Roman" w:hAnsi="Times New Roman" w:cs="Times New Roman"/>
          <w:sz w:val="28"/>
          <w:szCs w:val="28"/>
        </w:rPr>
        <w:t>randomVisualizer</w:t>
      </w:r>
      <w:proofErr w:type="spellEnd"/>
      <w:r w:rsidRPr="00B97ABC">
        <w:rPr>
          <w:rFonts w:ascii="Times New Roman" w:hAnsi="Times New Roman" w:cs="Times New Roman"/>
          <w:sz w:val="28"/>
          <w:szCs w:val="28"/>
          <w:lang w:val="ru-RU"/>
        </w:rPr>
        <w:t xml:space="preserve"> как спектральные признаки. Эти каналы кодируют случайный цвет кластеров, а не физические свойства поверхности. </w:t>
      </w:r>
      <w:proofErr w:type="spellStart"/>
      <w:r w:rsidRPr="00B97ABC">
        <w:rPr>
          <w:rFonts w:ascii="Times New Roman" w:hAnsi="Times New Roman" w:cs="Times New Roman"/>
          <w:sz w:val="28"/>
          <w:szCs w:val="28"/>
        </w:rPr>
        <w:t>KMeans</w:t>
      </w:r>
      <w:proofErr w:type="spellEnd"/>
      <w:r w:rsidRPr="00B97ABC">
        <w:rPr>
          <w:rFonts w:ascii="Times New Roman" w:hAnsi="Times New Roman" w:cs="Times New Roman"/>
          <w:sz w:val="28"/>
          <w:szCs w:val="28"/>
          <w:lang w:val="ru-RU"/>
        </w:rPr>
        <w:t xml:space="preserve"> не является обязательным этапом перед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w:t>
      </w:r>
    </w:p>
    <w:p w14:paraId="0451BB1F" w14:textId="4B92FCD5"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Перечень признаков одинаков для обучения и применения модели. Цветовая палитра индекса используется только для визуализации; её интервалы не являются готовыми правилами классификации.</w:t>
      </w:r>
    </w:p>
    <w:p w14:paraId="60FA5244"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4E845A05"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Шаг 5 Создайте эталонные полигоны классов</w:t>
      </w:r>
    </w:p>
    <w:p w14:paraId="467E4FC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 На карте выберите инструмент рисования полигона или прямоугольника. </w:t>
      </w:r>
      <w:r w:rsidRPr="00B97ABC">
        <w:rPr>
          <w:rFonts w:ascii="Times New Roman" w:hAnsi="Times New Roman" w:cs="Times New Roman"/>
          <w:sz w:val="28"/>
          <w:szCs w:val="28"/>
        </w:rPr>
        <w:t xml:space="preserve">В Geometry Imports </w:t>
      </w:r>
      <w:proofErr w:type="spellStart"/>
      <w:r w:rsidRPr="00B97ABC">
        <w:rPr>
          <w:rFonts w:ascii="Times New Roman" w:hAnsi="Times New Roman" w:cs="Times New Roman"/>
          <w:sz w:val="28"/>
          <w:szCs w:val="28"/>
        </w:rPr>
        <w:t>нажмите</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шестерёнку</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слоя</w:t>
      </w:r>
      <w:proofErr w:type="spellEnd"/>
      <w:r w:rsidRPr="00B97ABC">
        <w:rPr>
          <w:rFonts w:ascii="Times New Roman" w:hAnsi="Times New Roman" w:cs="Times New Roman"/>
          <w:sz w:val="28"/>
          <w:szCs w:val="28"/>
        </w:rPr>
        <w:t xml:space="preserve">. Укажите Name = cropland и Import </w:t>
      </w:r>
      <w:r w:rsidRPr="00B97ABC">
        <w:rPr>
          <w:rFonts w:ascii="Times New Roman" w:hAnsi="Times New Roman" w:cs="Times New Roman"/>
          <w:sz w:val="28"/>
          <w:szCs w:val="28"/>
        </w:rPr>
        <w:lastRenderedPageBreak/>
        <w:t xml:space="preserve">as = FeatureCollection. </w:t>
      </w:r>
      <w:r w:rsidRPr="00B97ABC">
        <w:rPr>
          <w:rFonts w:ascii="Times New Roman" w:hAnsi="Times New Roman" w:cs="Times New Roman"/>
          <w:sz w:val="28"/>
          <w:szCs w:val="28"/>
          <w:lang w:val="ru-RU"/>
        </w:rPr>
        <w:t xml:space="preserve">Нажмите + </w:t>
      </w:r>
      <w:r w:rsidRPr="00B97ABC">
        <w:rPr>
          <w:rFonts w:ascii="Times New Roman" w:hAnsi="Times New Roman" w:cs="Times New Roman"/>
          <w:sz w:val="28"/>
          <w:szCs w:val="28"/>
        </w:rPr>
        <w:t>Property</w:t>
      </w:r>
      <w:r w:rsidRPr="00B97ABC">
        <w:rPr>
          <w:rFonts w:ascii="Times New Roman" w:hAnsi="Times New Roman" w:cs="Times New Roman"/>
          <w:sz w:val="28"/>
          <w:szCs w:val="28"/>
          <w:lang w:val="ru-RU"/>
        </w:rPr>
        <w:t xml:space="preserve">, введите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в поле </w:t>
      </w:r>
      <w:r w:rsidRPr="00B97ABC">
        <w:rPr>
          <w:rFonts w:ascii="Times New Roman" w:hAnsi="Times New Roman" w:cs="Times New Roman"/>
          <w:sz w:val="28"/>
          <w:szCs w:val="28"/>
        </w:rPr>
        <w:t>Property</w:t>
      </w:r>
      <w:r w:rsidRPr="00B97ABC">
        <w:rPr>
          <w:rFonts w:ascii="Times New Roman" w:hAnsi="Times New Roman" w:cs="Times New Roman"/>
          <w:sz w:val="28"/>
          <w:szCs w:val="28"/>
          <w:lang w:val="ru-RU"/>
        </w:rPr>
        <w:t xml:space="preserve"> и число 1 в </w:t>
      </w:r>
      <w:r w:rsidRPr="00B97ABC">
        <w:rPr>
          <w:rFonts w:ascii="Times New Roman" w:hAnsi="Times New Roman" w:cs="Times New Roman"/>
          <w:sz w:val="28"/>
          <w:szCs w:val="28"/>
        </w:rPr>
        <w:t>Value</w:t>
      </w:r>
      <w:r w:rsidRPr="00B97ABC">
        <w:rPr>
          <w:rFonts w:ascii="Times New Roman" w:hAnsi="Times New Roman" w:cs="Times New Roman"/>
          <w:sz w:val="28"/>
          <w:szCs w:val="28"/>
          <w:lang w:val="ru-RU"/>
        </w:rPr>
        <w:t xml:space="preserve">; подтвердите настройки кнопкой </w:t>
      </w:r>
      <w:r w:rsidRPr="00B97ABC">
        <w:rPr>
          <w:rFonts w:ascii="Times New Roman" w:hAnsi="Times New Roman" w:cs="Times New Roman"/>
          <w:sz w:val="28"/>
          <w:szCs w:val="28"/>
        </w:rPr>
        <w:t>OK</w:t>
      </w:r>
      <w:r w:rsidRPr="00B97ABC">
        <w:rPr>
          <w:rFonts w:ascii="Times New Roman" w:hAnsi="Times New Roman" w:cs="Times New Roman"/>
          <w:sz w:val="28"/>
          <w:szCs w:val="28"/>
          <w:lang w:val="ru-RU"/>
        </w:rPr>
        <w:t xml:space="preserve"> [5].</w:t>
      </w:r>
    </w:p>
    <w:p w14:paraId="76C75696"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2. С помощью + </w:t>
      </w:r>
      <w:r w:rsidRPr="00B97ABC">
        <w:rPr>
          <w:rFonts w:ascii="Times New Roman" w:hAnsi="Times New Roman" w:cs="Times New Roman"/>
          <w:sz w:val="28"/>
          <w:szCs w:val="28"/>
        </w:rPr>
        <w:t>new</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layer</w:t>
      </w:r>
      <w:r w:rsidRPr="00B97ABC">
        <w:rPr>
          <w:rFonts w:ascii="Times New Roman" w:hAnsi="Times New Roman" w:cs="Times New Roman"/>
          <w:sz w:val="28"/>
          <w:szCs w:val="28"/>
          <w:lang w:val="ru-RU"/>
        </w:rPr>
        <w:t xml:space="preserve"> создайте ещё четыре коллекции: </w:t>
      </w:r>
      <w:r w:rsidRPr="00B97ABC">
        <w:rPr>
          <w:rFonts w:ascii="Times New Roman" w:hAnsi="Times New Roman" w:cs="Times New Roman"/>
          <w:sz w:val="28"/>
          <w:szCs w:val="28"/>
        </w:rPr>
        <w:t>grassland</w:t>
      </w:r>
      <w:r w:rsidRPr="00B97ABC">
        <w:rPr>
          <w:rFonts w:ascii="Times New Roman" w:hAnsi="Times New Roman" w:cs="Times New Roman"/>
          <w:sz w:val="28"/>
          <w:szCs w:val="28"/>
          <w:lang w:val="ru-RU"/>
        </w:rPr>
        <w:t xml:space="preserve"> с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 2, </w:t>
      </w:r>
      <w:proofErr w:type="spellStart"/>
      <w:r w:rsidRPr="00B97ABC">
        <w:rPr>
          <w:rFonts w:ascii="Times New Roman" w:hAnsi="Times New Roman" w:cs="Times New Roman"/>
          <w:sz w:val="28"/>
          <w:szCs w:val="28"/>
        </w:rPr>
        <w:t>treecover</w:t>
      </w:r>
      <w:proofErr w:type="spellEnd"/>
      <w:r w:rsidRPr="00B97ABC">
        <w:rPr>
          <w:rFonts w:ascii="Times New Roman" w:hAnsi="Times New Roman" w:cs="Times New Roman"/>
          <w:sz w:val="28"/>
          <w:szCs w:val="28"/>
          <w:lang w:val="ru-RU"/>
        </w:rPr>
        <w:t xml:space="preserve"> с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 3, </w:t>
      </w:r>
      <w:r w:rsidRPr="00B97ABC">
        <w:rPr>
          <w:rFonts w:ascii="Times New Roman" w:hAnsi="Times New Roman" w:cs="Times New Roman"/>
          <w:sz w:val="28"/>
          <w:szCs w:val="28"/>
        </w:rPr>
        <w:t>water</w:t>
      </w:r>
      <w:r w:rsidRPr="00B97ABC">
        <w:rPr>
          <w:rFonts w:ascii="Times New Roman" w:hAnsi="Times New Roman" w:cs="Times New Roman"/>
          <w:sz w:val="28"/>
          <w:szCs w:val="28"/>
          <w:lang w:val="ru-RU"/>
        </w:rPr>
        <w:t xml:space="preserve"> с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 4 и </w:t>
      </w:r>
      <w:proofErr w:type="spellStart"/>
      <w:r w:rsidRPr="00B97ABC">
        <w:rPr>
          <w:rFonts w:ascii="Times New Roman" w:hAnsi="Times New Roman" w:cs="Times New Roman"/>
          <w:sz w:val="28"/>
          <w:szCs w:val="28"/>
        </w:rPr>
        <w:t>builtup</w:t>
      </w:r>
      <w:proofErr w:type="spellEnd"/>
      <w:r w:rsidRPr="00B97ABC">
        <w:rPr>
          <w:rFonts w:ascii="Times New Roman" w:hAnsi="Times New Roman" w:cs="Times New Roman"/>
          <w:sz w:val="28"/>
          <w:szCs w:val="28"/>
          <w:lang w:val="ru-RU"/>
        </w:rPr>
        <w:t xml:space="preserve"> с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 5. Имена и регистр букв должны совпадать с приложением.</w:t>
      </w:r>
    </w:p>
    <w:p w14:paraId="5851BBC4"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3. Выберите нужную коллекцию перед рисованием. Обведите несколько небольших однородных участков класса внутри </w:t>
      </w:r>
      <w:r w:rsidRPr="00B97ABC">
        <w:rPr>
          <w:rFonts w:ascii="Times New Roman" w:hAnsi="Times New Roman" w:cs="Times New Roman"/>
          <w:sz w:val="28"/>
          <w:szCs w:val="28"/>
        </w:rPr>
        <w:t>AOI</w:t>
      </w:r>
      <w:r w:rsidRPr="00B97ABC">
        <w:rPr>
          <w:rFonts w:ascii="Times New Roman" w:hAnsi="Times New Roman" w:cs="Times New Roman"/>
          <w:sz w:val="28"/>
          <w:szCs w:val="28"/>
          <w:lang w:val="ru-RU"/>
        </w:rPr>
        <w:t xml:space="preserve">. Следующий полигон должен стать отдельным объектом той же </w:t>
      </w:r>
      <w:proofErr w:type="spellStart"/>
      <w:r w:rsidRPr="00B97ABC">
        <w:rPr>
          <w:rFonts w:ascii="Times New Roman" w:hAnsi="Times New Roman" w:cs="Times New Roman"/>
          <w:sz w:val="28"/>
          <w:szCs w:val="28"/>
        </w:rPr>
        <w:t>FeatureCollection</w:t>
      </w:r>
      <w:proofErr w:type="spellEnd"/>
      <w:r w:rsidRPr="00B97ABC">
        <w:rPr>
          <w:rFonts w:ascii="Times New Roman" w:hAnsi="Times New Roman" w:cs="Times New Roman"/>
          <w:sz w:val="28"/>
          <w:szCs w:val="28"/>
          <w:lang w:val="ru-RU"/>
        </w:rPr>
        <w:t>; для перехода к другому классу сначала переключите коллекцию.</w:t>
      </w:r>
    </w:p>
    <w:p w14:paraId="529D3108" w14:textId="1C6547CA"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4. Распределите эталоны по разным частям территории и включите наблюдаемое разнообразие внутри класса. Для учебного старта можно подготовить примерно 20</w:t>
      </w:r>
      <w:r w:rsidR="00792765">
        <w:rPr>
          <w:rFonts w:ascii="Times New Roman" w:hAnsi="Times New Roman" w:cs="Times New Roman"/>
          <w:sz w:val="28"/>
          <w:szCs w:val="28"/>
          <w:lang w:val="ru-RU"/>
        </w:rPr>
        <w:t>-</w:t>
      </w:r>
      <w:r w:rsidRPr="00B97ABC">
        <w:rPr>
          <w:rFonts w:ascii="Times New Roman" w:hAnsi="Times New Roman" w:cs="Times New Roman"/>
          <w:sz w:val="28"/>
          <w:szCs w:val="28"/>
          <w:lang w:val="ru-RU"/>
        </w:rPr>
        <w:t>30 отдельных полигонов на класс. Это рабочий ориентир, а не статистически обоснованная норма точности.</w:t>
      </w:r>
    </w:p>
    <w:p w14:paraId="736EF025"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5. Избегайте границ полей, берегов, смешанных пикселей, теней и пересечений полигонов. Не создавайте соседние эталоны так, чтобы один и тот же пиксель сетки 30 м попадал в разные группы. Крупный полигон одного класса не заменяет много </w:t>
      </w:r>
      <w:proofErr w:type="spellStart"/>
      <w:r w:rsidRPr="00B97ABC">
        <w:rPr>
          <w:rFonts w:ascii="Times New Roman" w:hAnsi="Times New Roman" w:cs="Times New Roman"/>
          <w:sz w:val="28"/>
          <w:szCs w:val="28"/>
          <w:lang w:val="ru-RU"/>
        </w:rPr>
        <w:t>пространственно</w:t>
      </w:r>
      <w:proofErr w:type="spellEnd"/>
      <w:r w:rsidRPr="00B97ABC">
        <w:rPr>
          <w:rFonts w:ascii="Times New Roman" w:hAnsi="Times New Roman" w:cs="Times New Roman"/>
          <w:sz w:val="28"/>
          <w:szCs w:val="28"/>
          <w:lang w:val="ru-RU"/>
        </w:rPr>
        <w:t xml:space="preserve"> разнесённых эталонов.</w:t>
      </w:r>
    </w:p>
    <w:p w14:paraId="01FFBF65" w14:textId="7E32E134"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6. Подтвердите классы по данным исследуемого года. Современная спутниковая подложка может относиться к другому времени; не переносите её состояние автоматически на карту 2023 года. Для неоднозначных участков зафиксируйте источник подтверждения или исключите их из эталонов.</w:t>
      </w:r>
    </w:p>
    <w:p w14:paraId="00F67451" w14:textId="77777777" w:rsidR="00B97ABC" w:rsidRPr="00B97ABC" w:rsidRDefault="00B97ABC" w:rsidP="00B97ABC">
      <w:pPr>
        <w:spacing w:after="0" w:line="240" w:lineRule="auto"/>
        <w:ind w:firstLine="567"/>
        <w:jc w:val="both"/>
        <w:rPr>
          <w:rFonts w:ascii="Times New Roman" w:hAnsi="Times New Roman" w:cs="Times New Roman"/>
          <w:sz w:val="28"/>
          <w:szCs w:val="28"/>
          <w:lang w:val="ru-RU"/>
        </w:rPr>
      </w:pPr>
    </w:p>
    <w:p w14:paraId="4B5E3439" w14:textId="09D8F49C" w:rsidR="007E3DC7" w:rsidRPr="00B97ABC" w:rsidRDefault="0074537E" w:rsidP="00B97ABC">
      <w:pPr>
        <w:keepNext/>
        <w:spacing w:after="0" w:line="240" w:lineRule="auto"/>
        <w:ind w:firstLine="567"/>
        <w:jc w:val="center"/>
        <w:rPr>
          <w:rFonts w:ascii="Times New Roman" w:hAnsi="Times New Roman" w:cs="Times New Roman"/>
          <w:sz w:val="28"/>
          <w:szCs w:val="28"/>
          <w:lang w:val="ru-RU"/>
        </w:rPr>
      </w:pPr>
      <w:r w:rsidRPr="00B97ABC">
        <w:rPr>
          <w:rFonts w:ascii="Times New Roman" w:hAnsi="Times New Roman" w:cs="Times New Roman"/>
          <w:noProof/>
          <w:sz w:val="28"/>
          <w:szCs w:val="28"/>
        </w:rPr>
        <w:drawing>
          <wp:inline distT="0" distB="0" distL="0" distR="0" wp14:anchorId="79352A16" wp14:editId="079C8DE6">
            <wp:extent cx="2304000" cy="1128867"/>
            <wp:effectExtent l="0" t="0" r="0" b="0"/>
            <wp:docPr id="3" name="Picture 3" descr="Настройки FeatureCollection и пример числового свойства lc со значение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10"/>
                    <a:stretch>
                      <a:fillRect/>
                    </a:stretch>
                  </pic:blipFill>
                  <pic:spPr>
                    <a:xfrm>
                      <a:off x="0" y="0"/>
                      <a:ext cx="2304000" cy="1128867"/>
                    </a:xfrm>
                    <a:prstGeom prst="rect">
                      <a:avLst/>
                    </a:prstGeom>
                  </pic:spPr>
                </pic:pic>
              </a:graphicData>
            </a:graphic>
          </wp:inline>
        </w:drawing>
      </w:r>
      <w:r w:rsidRPr="00B97ABC">
        <w:rPr>
          <w:rFonts w:ascii="Times New Roman" w:hAnsi="Times New Roman" w:cs="Times New Roman"/>
          <w:noProof/>
          <w:sz w:val="28"/>
          <w:szCs w:val="28"/>
        </w:rPr>
        <w:drawing>
          <wp:inline distT="0" distB="0" distL="0" distR="0" wp14:anchorId="1BFC666E" wp14:editId="3CF25471">
            <wp:extent cx="2088000" cy="898870"/>
            <wp:effectExtent l="0" t="0" r="0" b="0"/>
            <wp:docPr id="4" name="Picture 4" descr="Настройки FeatureCollection и пример числового свойства lc со значение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1"/>
                    <a:stretch>
                      <a:fillRect/>
                    </a:stretch>
                  </pic:blipFill>
                  <pic:spPr>
                    <a:xfrm>
                      <a:off x="0" y="0"/>
                      <a:ext cx="2088000" cy="898870"/>
                    </a:xfrm>
                    <a:prstGeom prst="rect">
                      <a:avLst/>
                    </a:prstGeom>
                  </pic:spPr>
                </pic:pic>
              </a:graphicData>
            </a:graphic>
          </wp:inline>
        </w:drawing>
      </w:r>
    </w:p>
    <w:p w14:paraId="780640D4" w14:textId="632CCC74" w:rsidR="007E3DC7" w:rsidRDefault="0074537E" w:rsidP="00B97ABC">
      <w:pPr>
        <w:pStyle w:val="af5"/>
        <w:spacing w:after="0"/>
        <w:ind w:firstLine="567"/>
        <w:jc w:val="center"/>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Рисунок 3. Импорт геометрий как </w:t>
      </w:r>
      <w:proofErr w:type="spellStart"/>
      <w:r w:rsidRPr="00B97ABC">
        <w:rPr>
          <w:rFonts w:ascii="Times New Roman" w:hAnsi="Times New Roman" w:cs="Times New Roman"/>
          <w:sz w:val="28"/>
          <w:szCs w:val="28"/>
        </w:rPr>
        <w:t>FeatureCollection</w:t>
      </w:r>
      <w:proofErr w:type="spellEnd"/>
      <w:r w:rsidRPr="00B97ABC">
        <w:rPr>
          <w:rFonts w:ascii="Times New Roman" w:hAnsi="Times New Roman" w:cs="Times New Roman"/>
          <w:sz w:val="28"/>
          <w:szCs w:val="28"/>
          <w:lang w:val="ru-RU"/>
        </w:rPr>
        <w:t xml:space="preserve"> и задание свойства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w:t>
      </w:r>
    </w:p>
    <w:p w14:paraId="48AC63EE" w14:textId="77777777" w:rsidR="00B97ABC" w:rsidRPr="00B97ABC" w:rsidRDefault="00B97ABC" w:rsidP="00B97ABC">
      <w:pPr>
        <w:rPr>
          <w:lang w:val="ru-RU"/>
        </w:rPr>
      </w:pPr>
    </w:p>
    <w:p w14:paraId="22F1F8DB" w14:textId="77777777" w:rsidR="007E3DC7" w:rsidRPr="00B97ABC" w:rsidRDefault="0074537E" w:rsidP="00B97ABC">
      <w:pPr>
        <w:keepNext/>
        <w:spacing w:after="0" w:line="240" w:lineRule="auto"/>
        <w:ind w:firstLine="567"/>
        <w:jc w:val="center"/>
        <w:rPr>
          <w:rFonts w:ascii="Times New Roman" w:hAnsi="Times New Roman" w:cs="Times New Roman"/>
          <w:sz w:val="28"/>
          <w:szCs w:val="28"/>
        </w:rPr>
      </w:pPr>
      <w:r w:rsidRPr="00B97ABC">
        <w:rPr>
          <w:rFonts w:ascii="Times New Roman" w:hAnsi="Times New Roman" w:cs="Times New Roman"/>
          <w:noProof/>
          <w:sz w:val="28"/>
          <w:szCs w:val="28"/>
        </w:rPr>
        <w:drawing>
          <wp:inline distT="0" distB="0" distL="0" distR="0" wp14:anchorId="379E3BA8" wp14:editId="4C63763F">
            <wp:extent cx="3096000" cy="1705959"/>
            <wp:effectExtent l="0" t="0" r="0" b="0"/>
            <wp:docPr id="5" name="Picture 5" descr="Список пяти коллекций классов и инструменты рисования геометр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pic:nvPicPr>
                  <pic:blipFill>
                    <a:blip r:embed="rId12"/>
                    <a:stretch>
                      <a:fillRect/>
                    </a:stretch>
                  </pic:blipFill>
                  <pic:spPr>
                    <a:xfrm>
                      <a:off x="0" y="0"/>
                      <a:ext cx="3096000" cy="1705959"/>
                    </a:xfrm>
                    <a:prstGeom prst="rect">
                      <a:avLst/>
                    </a:prstGeom>
                  </pic:spPr>
                </pic:pic>
              </a:graphicData>
            </a:graphic>
          </wp:inline>
        </w:drawing>
      </w:r>
    </w:p>
    <w:p w14:paraId="37E4BC81" w14:textId="18828545" w:rsidR="007E3DC7" w:rsidRDefault="0074537E" w:rsidP="00B97ABC">
      <w:pPr>
        <w:pStyle w:val="af5"/>
        <w:spacing w:after="0"/>
        <w:ind w:firstLine="567"/>
        <w:jc w:val="center"/>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Рисунок 4. Выбор активного класса в </w:t>
      </w:r>
      <w:r w:rsidRPr="00B97ABC">
        <w:rPr>
          <w:rFonts w:ascii="Times New Roman" w:hAnsi="Times New Roman" w:cs="Times New Roman"/>
          <w:sz w:val="28"/>
          <w:szCs w:val="28"/>
        </w:rPr>
        <w:t>Geometry</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Imports</w:t>
      </w:r>
      <w:r w:rsidRPr="00B97ABC">
        <w:rPr>
          <w:rFonts w:ascii="Times New Roman" w:hAnsi="Times New Roman" w:cs="Times New Roman"/>
          <w:sz w:val="28"/>
          <w:szCs w:val="28"/>
          <w:lang w:val="ru-RU"/>
        </w:rPr>
        <w:t xml:space="preserve"> перед рисованием эталонов.</w:t>
      </w:r>
    </w:p>
    <w:p w14:paraId="623F5971" w14:textId="77777777" w:rsidR="00B97ABC" w:rsidRPr="00B97ABC" w:rsidRDefault="00B97ABC" w:rsidP="00B97ABC">
      <w:pPr>
        <w:rPr>
          <w:lang w:val="ru-RU"/>
        </w:rPr>
      </w:pPr>
    </w:p>
    <w:p w14:paraId="5D207DA0" w14:textId="335738CA"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 xml:space="preserve">Каждая из пяти коллекций содержит отдельные полигоны с корректным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Для работы кода нужно не менее двух полигонов на класс, но такой минимум не обеспечивает содержательной проверки точности. Сохраните </w:t>
      </w:r>
      <w:r w:rsidRPr="00B97ABC">
        <w:rPr>
          <w:rFonts w:ascii="Times New Roman" w:hAnsi="Times New Roman" w:cs="Times New Roman"/>
          <w:sz w:val="28"/>
          <w:szCs w:val="28"/>
          <w:lang w:val="ru-RU"/>
        </w:rPr>
        <w:lastRenderedPageBreak/>
        <w:t xml:space="preserve">эталоны как таблицу </w:t>
      </w:r>
      <w:r w:rsidRPr="00B97ABC">
        <w:rPr>
          <w:rFonts w:ascii="Times New Roman" w:hAnsi="Times New Roman" w:cs="Times New Roman"/>
          <w:sz w:val="28"/>
          <w:szCs w:val="28"/>
        </w:rPr>
        <w:t>Assets</w:t>
      </w:r>
      <w:r w:rsidRPr="00B97ABC">
        <w:rPr>
          <w:rFonts w:ascii="Times New Roman" w:hAnsi="Times New Roman" w:cs="Times New Roman"/>
          <w:sz w:val="28"/>
          <w:szCs w:val="28"/>
          <w:lang w:val="ru-RU"/>
        </w:rPr>
        <w:t xml:space="preserve"> или вместе со скриптом; зафиксируйте их происхождение.</w:t>
      </w:r>
    </w:p>
    <w:p w14:paraId="342A7713" w14:textId="77777777" w:rsidR="00B97ABC" w:rsidRPr="004C7CA5" w:rsidRDefault="00B97ABC" w:rsidP="00B97ABC">
      <w:pPr>
        <w:spacing w:after="0" w:line="240" w:lineRule="auto"/>
        <w:ind w:firstLine="567"/>
        <w:jc w:val="both"/>
        <w:rPr>
          <w:rFonts w:ascii="Times New Roman" w:hAnsi="Times New Roman" w:cs="Times New Roman"/>
          <w:sz w:val="28"/>
          <w:szCs w:val="28"/>
          <w:lang w:val="ru-RU"/>
        </w:rPr>
      </w:pPr>
    </w:p>
    <w:p w14:paraId="42803805"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Шаг 6 Разделите эталоны и извлеките значения пикселей</w:t>
      </w:r>
    </w:p>
    <w:p w14:paraId="4BF1E9F0"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Поставьте </w:t>
      </w:r>
      <w:proofErr w:type="spellStart"/>
      <w:r w:rsidRPr="00B97ABC">
        <w:rPr>
          <w:rFonts w:ascii="Times New Roman" w:hAnsi="Times New Roman" w:cs="Times New Roman"/>
          <w:sz w:val="28"/>
          <w:szCs w:val="28"/>
        </w:rPr>
        <w:t>runClassification</w:t>
      </w:r>
      <w:proofErr w:type="spellEnd"/>
      <w:r w:rsidRPr="00B97ABC">
        <w:rPr>
          <w:rFonts w:ascii="Times New Roman" w:hAnsi="Times New Roman" w:cs="Times New Roman"/>
          <w:sz w:val="28"/>
          <w:szCs w:val="28"/>
          <w:lang w:val="ru-RU"/>
        </w:rPr>
        <w:t xml:space="preserve"> = </w:t>
      </w:r>
      <w:r w:rsidRPr="00B97ABC">
        <w:rPr>
          <w:rFonts w:ascii="Times New Roman" w:hAnsi="Times New Roman" w:cs="Times New Roman"/>
          <w:sz w:val="28"/>
          <w:szCs w:val="28"/>
        </w:rPr>
        <w:t>true</w:t>
      </w:r>
      <w:r w:rsidRPr="00B97ABC">
        <w:rPr>
          <w:rFonts w:ascii="Times New Roman" w:hAnsi="Times New Roman" w:cs="Times New Roman"/>
          <w:sz w:val="28"/>
          <w:szCs w:val="28"/>
          <w:lang w:val="ru-RU"/>
        </w:rPr>
        <w:t xml:space="preserve">. Блок </w:t>
      </w:r>
      <w:r w:rsidRPr="00B97ABC">
        <w:rPr>
          <w:rFonts w:ascii="Times New Roman" w:hAnsi="Times New Roman" w:cs="Times New Roman"/>
          <w:sz w:val="28"/>
          <w:szCs w:val="28"/>
        </w:rPr>
        <w:t>D</w:t>
      </w:r>
      <w:r w:rsidRPr="00B97ABC">
        <w:rPr>
          <w:rFonts w:ascii="Times New Roman" w:hAnsi="Times New Roman" w:cs="Times New Roman"/>
          <w:sz w:val="28"/>
          <w:szCs w:val="28"/>
          <w:lang w:val="ru-RU"/>
        </w:rPr>
        <w:t xml:space="preserve"> присваивает полигону уникальный </w:t>
      </w:r>
      <w:r w:rsidRPr="00B97ABC">
        <w:rPr>
          <w:rFonts w:ascii="Times New Roman" w:hAnsi="Times New Roman" w:cs="Times New Roman"/>
          <w:sz w:val="28"/>
          <w:szCs w:val="28"/>
        </w:rPr>
        <w:t>poly</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id</w:t>
      </w:r>
      <w:r w:rsidRPr="00B97ABC">
        <w:rPr>
          <w:rFonts w:ascii="Times New Roman" w:hAnsi="Times New Roman" w:cs="Times New Roman"/>
          <w:sz w:val="28"/>
          <w:szCs w:val="28"/>
          <w:lang w:val="ru-RU"/>
        </w:rPr>
        <w:t xml:space="preserve"> и делит отдельные полигоны внутри каждого класса примерно в пропорции 70 процентов для обучения и 30 процентов для проверки. При небольшом числе полигонов используются целые количества с сохранением хотя бы одного объекта в каждой группе. </w:t>
      </w:r>
      <w:r w:rsidRPr="00B97ABC">
        <w:rPr>
          <w:rFonts w:ascii="Times New Roman" w:hAnsi="Times New Roman" w:cs="Times New Roman"/>
          <w:sz w:val="28"/>
          <w:szCs w:val="28"/>
        </w:rPr>
        <w:t>seed</w:t>
      </w:r>
      <w:r w:rsidRPr="00B97ABC">
        <w:rPr>
          <w:rFonts w:ascii="Times New Roman" w:hAnsi="Times New Roman" w:cs="Times New Roman"/>
          <w:sz w:val="28"/>
          <w:szCs w:val="28"/>
          <w:lang w:val="ru-RU"/>
        </w:rPr>
        <w:t xml:space="preserve"> = 42 делает разделение воспроизводимым при неизменных эталонах [8].</w:t>
      </w:r>
    </w:p>
    <w:p w14:paraId="1AA8790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 xml:space="preserve">1. В Console сравните All polygons by class, Training polygons и Test polygons. </w:t>
      </w:r>
      <w:r w:rsidRPr="00B97ABC">
        <w:rPr>
          <w:rFonts w:ascii="Times New Roman" w:hAnsi="Times New Roman" w:cs="Times New Roman"/>
          <w:sz w:val="28"/>
          <w:szCs w:val="28"/>
          <w:lang w:val="ru-RU"/>
        </w:rPr>
        <w:t>Все пять классов должны присутствовать в обеих группах. Если эталонов недостаточно, дополните разметку до оценки результатов.</w:t>
      </w:r>
    </w:p>
    <w:p w14:paraId="4C37B70B"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2. </w:t>
      </w:r>
      <w:proofErr w:type="spellStart"/>
      <w:r w:rsidRPr="00B97ABC">
        <w:rPr>
          <w:rFonts w:ascii="Times New Roman" w:hAnsi="Times New Roman" w:cs="Times New Roman"/>
          <w:sz w:val="28"/>
          <w:szCs w:val="28"/>
        </w:rPr>
        <w:t>sampleRegions</w:t>
      </w:r>
      <w:proofErr w:type="spellEnd"/>
      <w:r w:rsidRPr="00B97ABC">
        <w:rPr>
          <w:rFonts w:ascii="Times New Roman" w:hAnsi="Times New Roman" w:cs="Times New Roman"/>
          <w:sz w:val="28"/>
          <w:szCs w:val="28"/>
          <w:lang w:val="ru-RU"/>
        </w:rPr>
        <w:t xml:space="preserve"> в блоке </w:t>
      </w:r>
      <w:r w:rsidRPr="00B97ABC">
        <w:rPr>
          <w:rFonts w:ascii="Times New Roman" w:hAnsi="Times New Roman" w:cs="Times New Roman"/>
          <w:sz w:val="28"/>
          <w:szCs w:val="28"/>
        </w:rPr>
        <w:t>E</w:t>
      </w:r>
      <w:r w:rsidRPr="00B97ABC">
        <w:rPr>
          <w:rFonts w:ascii="Times New Roman" w:hAnsi="Times New Roman" w:cs="Times New Roman"/>
          <w:sz w:val="28"/>
          <w:szCs w:val="28"/>
          <w:lang w:val="ru-RU"/>
        </w:rPr>
        <w:t xml:space="preserve"> извлекает значения каналов и индексов для пикселей внутри полигонов. Один полигон обычно даёт несколько записей. Размер выборки зависит от его площади и наличия допустимых значений всех признаков; это не фиксированное число пикселей на полигон [7].</w:t>
      </w:r>
    </w:p>
    <w:p w14:paraId="1075EF00"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 xml:space="preserve">3. Сравните Training pixels и Test pixels. </w:t>
      </w:r>
      <w:r w:rsidRPr="00B97ABC">
        <w:rPr>
          <w:rFonts w:ascii="Times New Roman" w:hAnsi="Times New Roman" w:cs="Times New Roman"/>
          <w:sz w:val="28"/>
          <w:szCs w:val="28"/>
          <w:lang w:val="ru-RU"/>
        </w:rPr>
        <w:t xml:space="preserve">Пиксели с маской хотя бы в одном признаке исключаются. Если класс исчез после выборки, проверьте покрытие, размер и положение эталонов, а при включённом </w:t>
      </w: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также его маску.</w:t>
      </w:r>
    </w:p>
    <w:p w14:paraId="175E89DA"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4. При необходимости измените </w:t>
      </w:r>
      <w:proofErr w:type="spellStart"/>
      <w:r w:rsidRPr="00B97ABC">
        <w:rPr>
          <w:rFonts w:ascii="Times New Roman" w:hAnsi="Times New Roman" w:cs="Times New Roman"/>
          <w:sz w:val="28"/>
          <w:szCs w:val="28"/>
        </w:rPr>
        <w:t>maxTrainPerClass</w:t>
      </w:r>
      <w:proofErr w:type="spellEnd"/>
      <w:r w:rsidRPr="00B97ABC">
        <w:rPr>
          <w:rFonts w:ascii="Times New Roman" w:hAnsi="Times New Roman" w:cs="Times New Roman"/>
          <w:sz w:val="28"/>
          <w:szCs w:val="28"/>
          <w:lang w:val="ru-RU"/>
        </w:rPr>
        <w:t xml:space="preserve"> и </w:t>
      </w:r>
      <w:proofErr w:type="spellStart"/>
      <w:r w:rsidRPr="00B97ABC">
        <w:rPr>
          <w:rFonts w:ascii="Times New Roman" w:hAnsi="Times New Roman" w:cs="Times New Roman"/>
          <w:sz w:val="28"/>
          <w:szCs w:val="28"/>
        </w:rPr>
        <w:t>maxTestPerClass</w:t>
      </w:r>
      <w:proofErr w:type="spellEnd"/>
      <w:r w:rsidRPr="00B97ABC">
        <w:rPr>
          <w:rFonts w:ascii="Times New Roman" w:hAnsi="Times New Roman" w:cs="Times New Roman"/>
          <w:sz w:val="28"/>
          <w:szCs w:val="28"/>
          <w:lang w:val="ru-RU"/>
        </w:rPr>
        <w:t>. По умолчанию используются верхние пределы 2000 и 500 пикселей на класс. Это ограничение объёма, а не гарантия получения указанного числа; крупные полигоны всё равно могут давать больше связанных примеров.</w:t>
      </w:r>
    </w:p>
    <w:p w14:paraId="20DB222D"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Разделение по полигонам снижает утечку одинаковых соседних пикселей между обучением и проверкой, но не устраняет пространственную автокорреляцию. Для исследовательской оценки выделяйте разнесённые пространственные блоки или независимую контрольную сеть. Если параметры подбирают по одной отложенной группе, для итоговой проверки нужна ещё одна неиспользованная группа [15].</w:t>
      </w:r>
    </w:p>
    <w:p w14:paraId="11BAD1BF" w14:textId="2405BB03"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В обучающей и отложенной пиксельных выборках есть все классы. Отложенные полигоны не используются при обучении, подборе параметров и исправлении модели по их ошибкам.</w:t>
      </w:r>
    </w:p>
    <w:p w14:paraId="0AE41738" w14:textId="77777777" w:rsidR="00654473" w:rsidRPr="00B97ABC" w:rsidRDefault="00654473" w:rsidP="00B97ABC">
      <w:pPr>
        <w:spacing w:after="0" w:line="240" w:lineRule="auto"/>
        <w:ind w:firstLine="567"/>
        <w:jc w:val="both"/>
        <w:rPr>
          <w:rFonts w:ascii="Times New Roman" w:hAnsi="Times New Roman" w:cs="Times New Roman"/>
          <w:sz w:val="28"/>
          <w:szCs w:val="28"/>
          <w:lang w:val="ru-RU"/>
        </w:rPr>
      </w:pPr>
    </w:p>
    <w:p w14:paraId="470D451B"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Шаг 7 Обучите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и получите карту</w:t>
      </w:r>
    </w:p>
    <w:p w14:paraId="632109E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 Проверьте блок </w:t>
      </w:r>
      <w:r w:rsidRPr="00B97ABC">
        <w:rPr>
          <w:rFonts w:ascii="Times New Roman" w:hAnsi="Times New Roman" w:cs="Times New Roman"/>
          <w:sz w:val="28"/>
          <w:szCs w:val="28"/>
        </w:rPr>
        <w:t>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features</w:t>
      </w:r>
      <w:r w:rsidRPr="00B97ABC">
        <w:rPr>
          <w:rFonts w:ascii="Times New Roman" w:hAnsi="Times New Roman" w:cs="Times New Roman"/>
          <w:sz w:val="28"/>
          <w:szCs w:val="28"/>
          <w:lang w:val="ru-RU"/>
        </w:rPr>
        <w:t xml:space="preserve"> указывает на </w:t>
      </w:r>
      <w:proofErr w:type="spellStart"/>
      <w:r w:rsidRPr="00B97ABC">
        <w:rPr>
          <w:rFonts w:ascii="Times New Roman" w:hAnsi="Times New Roman" w:cs="Times New Roman"/>
          <w:sz w:val="28"/>
          <w:szCs w:val="28"/>
        </w:rPr>
        <w:t>trainSamples</w:t>
      </w:r>
      <w:proofErr w:type="spellEnd"/>
      <w:r w:rsidRPr="00B97ABC">
        <w:rPr>
          <w:rFonts w:ascii="Times New Roman" w:hAnsi="Times New Roman" w:cs="Times New Roman"/>
          <w:sz w:val="28"/>
          <w:szCs w:val="28"/>
          <w:lang w:val="ru-RU"/>
        </w:rPr>
        <w:t xml:space="preserve">; </w:t>
      </w:r>
      <w:proofErr w:type="spellStart"/>
      <w:r w:rsidRPr="00B97ABC">
        <w:rPr>
          <w:rFonts w:ascii="Times New Roman" w:hAnsi="Times New Roman" w:cs="Times New Roman"/>
          <w:sz w:val="28"/>
          <w:szCs w:val="28"/>
        </w:rPr>
        <w:t>classProperty</w:t>
      </w:r>
      <w:proofErr w:type="spellEnd"/>
      <w:r w:rsidRPr="00B97ABC">
        <w:rPr>
          <w:rFonts w:ascii="Times New Roman" w:hAnsi="Times New Roman" w:cs="Times New Roman"/>
          <w:sz w:val="28"/>
          <w:szCs w:val="28"/>
          <w:lang w:val="ru-RU"/>
        </w:rPr>
        <w:t xml:space="preserve"> равен </w:t>
      </w:r>
      <w:r w:rsidRPr="00B97ABC">
        <w:rPr>
          <w:rFonts w:ascii="Times New Roman" w:hAnsi="Times New Roman" w:cs="Times New Roman"/>
          <w:sz w:val="28"/>
          <w:szCs w:val="28"/>
        </w:rPr>
        <w:t>class</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id</w:t>
      </w:r>
      <w:r w:rsidRPr="00B97ABC">
        <w:rPr>
          <w:rFonts w:ascii="Times New Roman" w:hAnsi="Times New Roman" w:cs="Times New Roman"/>
          <w:sz w:val="28"/>
          <w:szCs w:val="28"/>
          <w:lang w:val="ru-RU"/>
        </w:rPr>
        <w:t xml:space="preserve">; </w:t>
      </w:r>
      <w:proofErr w:type="spellStart"/>
      <w:r w:rsidRPr="00B97ABC">
        <w:rPr>
          <w:rFonts w:ascii="Times New Roman" w:hAnsi="Times New Roman" w:cs="Times New Roman"/>
          <w:sz w:val="28"/>
          <w:szCs w:val="28"/>
        </w:rPr>
        <w:t>inputProperties</w:t>
      </w:r>
      <w:proofErr w:type="spellEnd"/>
      <w:r w:rsidRPr="00B97ABC">
        <w:rPr>
          <w:rFonts w:ascii="Times New Roman" w:hAnsi="Times New Roman" w:cs="Times New Roman"/>
          <w:sz w:val="28"/>
          <w:szCs w:val="28"/>
          <w:lang w:val="ru-RU"/>
        </w:rPr>
        <w:t xml:space="preserve"> содержит список </w:t>
      </w:r>
      <w:r w:rsidRPr="00B97ABC">
        <w:rPr>
          <w:rFonts w:ascii="Times New Roman" w:hAnsi="Times New Roman" w:cs="Times New Roman"/>
          <w:sz w:val="28"/>
          <w:szCs w:val="28"/>
        </w:rPr>
        <w:t>bands</w:t>
      </w:r>
      <w:r w:rsidRPr="00B97ABC">
        <w:rPr>
          <w:rFonts w:ascii="Times New Roman" w:hAnsi="Times New Roman" w:cs="Times New Roman"/>
          <w:sz w:val="28"/>
          <w:szCs w:val="28"/>
          <w:lang w:val="ru-RU"/>
        </w:rPr>
        <w:t>. Обучающие примеры и классифицируемое изображение должны иметь одинаковые имена признаков [1, 2].</w:t>
      </w:r>
    </w:p>
    <w:p w14:paraId="0585CEBE"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2. Запустите скрипт и раскройте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model</w:t>
      </w:r>
      <w:r w:rsidRPr="00B97ABC">
        <w:rPr>
          <w:rFonts w:ascii="Times New Roman" w:hAnsi="Times New Roman" w:cs="Times New Roman"/>
          <w:sz w:val="28"/>
          <w:szCs w:val="28"/>
          <w:lang w:val="ru-RU"/>
        </w:rPr>
        <w:t xml:space="preserve"> в </w:t>
      </w:r>
      <w:r w:rsidRPr="00B97ABC">
        <w:rPr>
          <w:rFonts w:ascii="Times New Roman" w:hAnsi="Times New Roman" w:cs="Times New Roman"/>
          <w:sz w:val="28"/>
          <w:szCs w:val="28"/>
        </w:rPr>
        <w:t>Console</w:t>
      </w:r>
      <w:r w:rsidRPr="00B97ABC">
        <w:rPr>
          <w:rFonts w:ascii="Times New Roman" w:hAnsi="Times New Roman" w:cs="Times New Roman"/>
          <w:sz w:val="28"/>
          <w:szCs w:val="28"/>
          <w:lang w:val="ru-RU"/>
        </w:rPr>
        <w:t xml:space="preserve">. Этот объект содержит описание обученной модели. Параметр </w:t>
      </w:r>
      <w:proofErr w:type="spellStart"/>
      <w:r w:rsidRPr="00B97ABC">
        <w:rPr>
          <w:rFonts w:ascii="Times New Roman" w:hAnsi="Times New Roman" w:cs="Times New Roman"/>
          <w:sz w:val="28"/>
          <w:szCs w:val="28"/>
        </w:rPr>
        <w:t>maxNodes</w:t>
      </w:r>
      <w:proofErr w:type="spellEnd"/>
      <w:r w:rsidRPr="00B97ABC">
        <w:rPr>
          <w:rFonts w:ascii="Times New Roman" w:hAnsi="Times New Roman" w:cs="Times New Roman"/>
          <w:sz w:val="28"/>
          <w:szCs w:val="28"/>
          <w:lang w:val="ru-RU"/>
        </w:rPr>
        <w:t xml:space="preserve"> ограничивает число листьев, а </w:t>
      </w:r>
      <w:proofErr w:type="spellStart"/>
      <w:r w:rsidRPr="00B97ABC">
        <w:rPr>
          <w:rFonts w:ascii="Times New Roman" w:hAnsi="Times New Roman" w:cs="Times New Roman"/>
          <w:sz w:val="28"/>
          <w:szCs w:val="28"/>
        </w:rPr>
        <w:t>minLeafPopulation</w:t>
      </w:r>
      <w:proofErr w:type="spellEnd"/>
      <w:r w:rsidRPr="00B97ABC">
        <w:rPr>
          <w:rFonts w:ascii="Times New Roman" w:hAnsi="Times New Roman" w:cs="Times New Roman"/>
          <w:sz w:val="28"/>
          <w:szCs w:val="28"/>
          <w:lang w:val="ru-RU"/>
        </w:rPr>
        <w:t xml:space="preserve"> задаёт минимальную численность обучающих примеров для формирования узлов [1].</w:t>
      </w:r>
    </w:p>
    <w:p w14:paraId="7959111B" w14:textId="67AB9C82"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 xml:space="preserve">3. В Layers включите CART classification. </w:t>
      </w:r>
      <w:r w:rsidRPr="00B97ABC">
        <w:rPr>
          <w:rFonts w:ascii="Times New Roman" w:hAnsi="Times New Roman" w:cs="Times New Roman"/>
          <w:sz w:val="28"/>
          <w:szCs w:val="28"/>
          <w:lang w:val="ru-RU"/>
        </w:rPr>
        <w:t>Проверьте, что легенда соответствует кодам 1</w:t>
      </w:r>
      <w:r w:rsidR="00792765">
        <w:rPr>
          <w:rFonts w:ascii="Times New Roman" w:hAnsi="Times New Roman" w:cs="Times New Roman"/>
          <w:sz w:val="28"/>
          <w:szCs w:val="28"/>
          <w:lang w:val="ru-RU"/>
        </w:rPr>
        <w:t>-</w:t>
      </w:r>
      <w:r w:rsidRPr="00B97ABC">
        <w:rPr>
          <w:rFonts w:ascii="Times New Roman" w:hAnsi="Times New Roman" w:cs="Times New Roman"/>
          <w:sz w:val="28"/>
          <w:szCs w:val="28"/>
          <w:lang w:val="ru-RU"/>
        </w:rPr>
        <w:t xml:space="preserve">5, а вода, леса и крупные поля расположены </w:t>
      </w:r>
      <w:r w:rsidRPr="00B97ABC">
        <w:rPr>
          <w:rFonts w:ascii="Times New Roman" w:hAnsi="Times New Roman" w:cs="Times New Roman"/>
          <w:sz w:val="28"/>
          <w:szCs w:val="28"/>
          <w:lang w:val="ru-RU"/>
        </w:rPr>
        <w:lastRenderedPageBreak/>
        <w:t>правдоподобно. Сравнивайте карту с композитом и эталонными источниками; визуальный осмотр дополняет численную проверку.</w:t>
      </w:r>
    </w:p>
    <w:p w14:paraId="68F240F3"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4. Если карта неудовлетворительна, проверьте прежде всего ошибки разметки, сезон, облака и представительность классов. Изменения признаков или параметров оцените на отдельной выборке для настройки. Не добивайтесь нужной точности многократным исправлением карты по финальным контрольным участкам.</w:t>
      </w:r>
    </w:p>
    <w:p w14:paraId="30B2AC21" w14:textId="6B5B6A80"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 xml:space="preserve">Карта имеет один числовой канал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Палитра задаёт отображение, но не заменяет кодов классов. </w:t>
      </w:r>
      <w:proofErr w:type="spellStart"/>
      <w:r w:rsidRPr="00B97ABC">
        <w:rPr>
          <w:rFonts w:ascii="Times New Roman" w:hAnsi="Times New Roman" w:cs="Times New Roman"/>
          <w:sz w:val="28"/>
          <w:szCs w:val="28"/>
        </w:rPr>
        <w:t>NoData</w:t>
      </w:r>
      <w:proofErr w:type="spellEnd"/>
      <w:r w:rsidRPr="00B97ABC">
        <w:rPr>
          <w:rFonts w:ascii="Times New Roman" w:hAnsi="Times New Roman" w:cs="Times New Roman"/>
          <w:sz w:val="28"/>
          <w:szCs w:val="28"/>
          <w:lang w:val="ru-RU"/>
        </w:rPr>
        <w:t xml:space="preserve"> остаётся отдельно от пяти категорий.</w:t>
      </w:r>
    </w:p>
    <w:p w14:paraId="2D11A251" w14:textId="77777777" w:rsidR="00654473" w:rsidRPr="00B97ABC" w:rsidRDefault="00654473" w:rsidP="00B97ABC">
      <w:pPr>
        <w:spacing w:after="0" w:line="240" w:lineRule="auto"/>
        <w:ind w:firstLine="567"/>
        <w:jc w:val="both"/>
        <w:rPr>
          <w:rFonts w:ascii="Times New Roman" w:hAnsi="Times New Roman" w:cs="Times New Roman"/>
          <w:sz w:val="28"/>
          <w:szCs w:val="28"/>
          <w:lang w:val="ru-RU"/>
        </w:rPr>
      </w:pPr>
    </w:p>
    <w:p w14:paraId="51823F82"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Шаг 8 Оцените точность на отложенных данных</w:t>
      </w:r>
    </w:p>
    <w:p w14:paraId="0CCB500C" w14:textId="71C112C6" w:rsidR="007E3DC7" w:rsidRPr="00792765"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Блок </w:t>
      </w:r>
      <w:r w:rsidRPr="00B97ABC">
        <w:rPr>
          <w:rFonts w:ascii="Times New Roman" w:hAnsi="Times New Roman" w:cs="Times New Roman"/>
          <w:sz w:val="28"/>
          <w:szCs w:val="28"/>
        </w:rPr>
        <w:t>F</w:t>
      </w:r>
      <w:r w:rsidRPr="00B97ABC">
        <w:rPr>
          <w:rFonts w:ascii="Times New Roman" w:hAnsi="Times New Roman" w:cs="Times New Roman"/>
          <w:sz w:val="28"/>
          <w:szCs w:val="28"/>
          <w:lang w:val="ru-RU"/>
        </w:rPr>
        <w:t xml:space="preserve"> применяет обученное дерево к </w:t>
      </w:r>
      <w:proofErr w:type="spellStart"/>
      <w:r w:rsidRPr="00B97ABC">
        <w:rPr>
          <w:rFonts w:ascii="Times New Roman" w:hAnsi="Times New Roman" w:cs="Times New Roman"/>
          <w:sz w:val="28"/>
          <w:szCs w:val="28"/>
        </w:rPr>
        <w:t>testSamples</w:t>
      </w:r>
      <w:proofErr w:type="spellEnd"/>
      <w:r w:rsidRPr="00B97ABC">
        <w:rPr>
          <w:rFonts w:ascii="Times New Roman" w:hAnsi="Times New Roman" w:cs="Times New Roman"/>
          <w:sz w:val="28"/>
          <w:szCs w:val="28"/>
          <w:lang w:val="ru-RU"/>
        </w:rPr>
        <w:t xml:space="preserve"> и строит </w:t>
      </w:r>
      <w:proofErr w:type="spellStart"/>
      <w:r w:rsidRPr="00B97ABC">
        <w:rPr>
          <w:rFonts w:ascii="Times New Roman" w:hAnsi="Times New Roman" w:cs="Times New Roman"/>
          <w:sz w:val="28"/>
          <w:szCs w:val="28"/>
        </w:rPr>
        <w:t>errorMatrix</w:t>
      </w:r>
      <w:proofErr w:type="spellEnd"/>
      <w:r w:rsidRPr="00B97ABC">
        <w:rPr>
          <w:rFonts w:ascii="Times New Roman" w:hAnsi="Times New Roman" w:cs="Times New Roman"/>
          <w:sz w:val="28"/>
          <w:szCs w:val="28"/>
          <w:lang w:val="ru-RU"/>
        </w:rPr>
        <w:t>. В матрице строки соответствуют эталонному классу, столбцы — прогнозу. Порядок 0</w:t>
      </w:r>
      <w:r w:rsidR="00792765">
        <w:rPr>
          <w:rFonts w:ascii="Times New Roman" w:hAnsi="Times New Roman" w:cs="Times New Roman"/>
          <w:sz w:val="28"/>
          <w:szCs w:val="28"/>
          <w:lang w:val="ru-RU"/>
        </w:rPr>
        <w:t>-</w:t>
      </w:r>
      <w:r w:rsidRPr="00B97ABC">
        <w:rPr>
          <w:rFonts w:ascii="Times New Roman" w:hAnsi="Times New Roman" w:cs="Times New Roman"/>
          <w:sz w:val="28"/>
          <w:szCs w:val="28"/>
          <w:lang w:val="ru-RU"/>
        </w:rPr>
        <w:t xml:space="preserve">4 соответствует пашне, пастбищам, лесу, воде и застройке. </w:t>
      </w:r>
      <w:r w:rsidRPr="00792765">
        <w:rPr>
          <w:rFonts w:ascii="Times New Roman" w:hAnsi="Times New Roman" w:cs="Times New Roman"/>
          <w:sz w:val="28"/>
          <w:szCs w:val="28"/>
          <w:lang w:val="ru-RU"/>
        </w:rPr>
        <w:t xml:space="preserve">В экспортируемом </w:t>
      </w:r>
      <w:r w:rsidRPr="00B97ABC">
        <w:rPr>
          <w:rFonts w:ascii="Times New Roman" w:hAnsi="Times New Roman" w:cs="Times New Roman"/>
          <w:sz w:val="28"/>
          <w:szCs w:val="28"/>
        </w:rPr>
        <w:t>CSV</w:t>
      </w:r>
      <w:r w:rsidRPr="00792765">
        <w:rPr>
          <w:rFonts w:ascii="Times New Roman" w:hAnsi="Times New Roman" w:cs="Times New Roman"/>
          <w:sz w:val="28"/>
          <w:szCs w:val="28"/>
          <w:lang w:val="ru-RU"/>
        </w:rPr>
        <w:t xml:space="preserve"> заголовки переводятся обратно к кодам 1</w:t>
      </w:r>
      <w:r w:rsidR="00792765" w:rsidRPr="00792765">
        <w:rPr>
          <w:rFonts w:ascii="Times New Roman" w:hAnsi="Times New Roman" w:cs="Times New Roman"/>
          <w:sz w:val="28"/>
          <w:szCs w:val="28"/>
          <w:lang w:val="ru-RU"/>
        </w:rPr>
        <w:t>-</w:t>
      </w:r>
      <w:r w:rsidRPr="00792765">
        <w:rPr>
          <w:rFonts w:ascii="Times New Roman" w:hAnsi="Times New Roman" w:cs="Times New Roman"/>
          <w:sz w:val="28"/>
          <w:szCs w:val="28"/>
          <w:lang w:val="ru-RU"/>
        </w:rPr>
        <w:t>5 [9].</w:t>
      </w:r>
    </w:p>
    <w:p w14:paraId="6DACA310" w14:textId="77777777" w:rsidR="00654473" w:rsidRPr="00792765" w:rsidRDefault="00654473" w:rsidP="00B97ABC">
      <w:pPr>
        <w:spacing w:after="0" w:line="240" w:lineRule="auto"/>
        <w:ind w:firstLine="567"/>
        <w:jc w:val="both"/>
        <w:rPr>
          <w:rFonts w:ascii="Times New Roman" w:hAnsi="Times New Roman" w:cs="Times New Roman"/>
          <w:sz w:val="28"/>
          <w:szCs w:val="28"/>
          <w:lang w:val="ru-RU"/>
        </w:rPr>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561"/>
        <w:gridCol w:w="3542"/>
        <w:gridCol w:w="4706"/>
      </w:tblGrid>
      <w:tr w:rsidR="007E3DC7" w:rsidRPr="00B97ABC" w14:paraId="417C019A" w14:textId="77777777" w:rsidTr="00654473">
        <w:trPr>
          <w:cantSplit/>
          <w:tblHeader/>
          <w:jc w:val="center"/>
        </w:trPr>
        <w:tc>
          <w:tcPr>
            <w:tcW w:w="1561" w:type="dxa"/>
            <w:shd w:val="clear" w:color="auto" w:fill="E5EEF5"/>
            <w:tcMar>
              <w:top w:w="85" w:type="dxa"/>
              <w:left w:w="100" w:type="dxa"/>
              <w:bottom w:w="85" w:type="dxa"/>
              <w:right w:w="100" w:type="dxa"/>
            </w:tcMar>
            <w:vAlign w:val="center"/>
          </w:tcPr>
          <w:p w14:paraId="6ECA8C76" w14:textId="77777777" w:rsidR="007E3DC7" w:rsidRPr="00B97ABC" w:rsidRDefault="0074537E" w:rsidP="00654473">
            <w:pPr>
              <w:spacing w:after="0" w:line="240" w:lineRule="auto"/>
              <w:jc w:val="center"/>
              <w:rPr>
                <w:rFonts w:ascii="Times New Roman" w:hAnsi="Times New Roman" w:cs="Times New Roman"/>
                <w:sz w:val="28"/>
                <w:szCs w:val="28"/>
              </w:rPr>
            </w:pPr>
            <w:proofErr w:type="spellStart"/>
            <w:r w:rsidRPr="00B97ABC">
              <w:rPr>
                <w:rFonts w:ascii="Times New Roman" w:hAnsi="Times New Roman" w:cs="Times New Roman"/>
                <w:b/>
                <w:sz w:val="28"/>
                <w:szCs w:val="28"/>
              </w:rPr>
              <w:t>Метрика</w:t>
            </w:r>
            <w:proofErr w:type="spellEnd"/>
          </w:p>
        </w:tc>
        <w:tc>
          <w:tcPr>
            <w:tcW w:w="3542" w:type="dxa"/>
            <w:shd w:val="clear" w:color="auto" w:fill="E5EEF5"/>
            <w:tcMar>
              <w:top w:w="85" w:type="dxa"/>
              <w:left w:w="100" w:type="dxa"/>
              <w:bottom w:w="85" w:type="dxa"/>
              <w:right w:w="100" w:type="dxa"/>
            </w:tcMar>
            <w:vAlign w:val="center"/>
          </w:tcPr>
          <w:p w14:paraId="6B7B7C3B" w14:textId="77777777" w:rsidR="007E3DC7" w:rsidRPr="00B97ABC" w:rsidRDefault="0074537E" w:rsidP="00654473">
            <w:pPr>
              <w:spacing w:after="0" w:line="240" w:lineRule="auto"/>
              <w:jc w:val="center"/>
              <w:rPr>
                <w:rFonts w:ascii="Times New Roman" w:hAnsi="Times New Roman" w:cs="Times New Roman"/>
                <w:sz w:val="28"/>
                <w:szCs w:val="28"/>
              </w:rPr>
            </w:pPr>
            <w:r w:rsidRPr="00B97ABC">
              <w:rPr>
                <w:rFonts w:ascii="Times New Roman" w:hAnsi="Times New Roman" w:cs="Times New Roman"/>
                <w:b/>
                <w:sz w:val="28"/>
                <w:szCs w:val="28"/>
              </w:rPr>
              <w:t>Как рассчитывается</w:t>
            </w:r>
          </w:p>
        </w:tc>
        <w:tc>
          <w:tcPr>
            <w:tcW w:w="4706" w:type="dxa"/>
            <w:shd w:val="clear" w:color="auto" w:fill="E5EEF5"/>
            <w:tcMar>
              <w:top w:w="85" w:type="dxa"/>
              <w:left w:w="100" w:type="dxa"/>
              <w:bottom w:w="85" w:type="dxa"/>
              <w:right w:w="100" w:type="dxa"/>
            </w:tcMar>
            <w:vAlign w:val="center"/>
          </w:tcPr>
          <w:p w14:paraId="7B59DCE4" w14:textId="77777777" w:rsidR="007E3DC7" w:rsidRPr="00B97ABC" w:rsidRDefault="0074537E" w:rsidP="00654473">
            <w:pPr>
              <w:spacing w:after="0" w:line="240" w:lineRule="auto"/>
              <w:jc w:val="center"/>
              <w:rPr>
                <w:rFonts w:ascii="Times New Roman" w:hAnsi="Times New Roman" w:cs="Times New Roman"/>
                <w:sz w:val="28"/>
                <w:szCs w:val="28"/>
              </w:rPr>
            </w:pPr>
            <w:r w:rsidRPr="00B97ABC">
              <w:rPr>
                <w:rFonts w:ascii="Times New Roman" w:hAnsi="Times New Roman" w:cs="Times New Roman"/>
                <w:b/>
                <w:sz w:val="28"/>
                <w:szCs w:val="28"/>
              </w:rPr>
              <w:t>Что показывает</w:t>
            </w:r>
          </w:p>
        </w:tc>
      </w:tr>
      <w:tr w:rsidR="007E3DC7" w:rsidRPr="00792765" w14:paraId="448308E6" w14:textId="77777777" w:rsidTr="00654473">
        <w:trPr>
          <w:cantSplit/>
          <w:jc w:val="center"/>
        </w:trPr>
        <w:tc>
          <w:tcPr>
            <w:tcW w:w="1561" w:type="dxa"/>
            <w:tcMar>
              <w:top w:w="85" w:type="dxa"/>
              <w:left w:w="100" w:type="dxa"/>
              <w:bottom w:w="85" w:type="dxa"/>
              <w:right w:w="100" w:type="dxa"/>
            </w:tcMar>
            <w:vAlign w:val="center"/>
          </w:tcPr>
          <w:p w14:paraId="4D5644A4" w14:textId="77777777" w:rsidR="007E3DC7" w:rsidRPr="00B97ABC" w:rsidRDefault="0074537E" w:rsidP="00654473">
            <w:pPr>
              <w:spacing w:after="0" w:line="240" w:lineRule="auto"/>
              <w:jc w:val="both"/>
              <w:rPr>
                <w:rFonts w:ascii="Times New Roman" w:hAnsi="Times New Roman" w:cs="Times New Roman"/>
                <w:sz w:val="28"/>
                <w:szCs w:val="28"/>
              </w:rPr>
            </w:pPr>
            <w:r w:rsidRPr="00B97ABC">
              <w:rPr>
                <w:rFonts w:ascii="Times New Roman" w:hAnsi="Times New Roman" w:cs="Times New Roman"/>
                <w:sz w:val="28"/>
                <w:szCs w:val="28"/>
              </w:rPr>
              <w:t>OA</w:t>
            </w:r>
          </w:p>
        </w:tc>
        <w:tc>
          <w:tcPr>
            <w:tcW w:w="3542" w:type="dxa"/>
            <w:tcMar>
              <w:top w:w="85" w:type="dxa"/>
              <w:left w:w="100" w:type="dxa"/>
              <w:bottom w:w="85" w:type="dxa"/>
              <w:right w:w="100" w:type="dxa"/>
            </w:tcMar>
            <w:vAlign w:val="center"/>
          </w:tcPr>
          <w:p w14:paraId="01941D4D" w14:textId="77777777" w:rsidR="007E3DC7" w:rsidRPr="00B97ABC" w:rsidRDefault="0074537E" w:rsidP="00654473">
            <w:pPr>
              <w:spacing w:after="0" w:line="240" w:lineRule="auto"/>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Все верные прогнозы / все проверенные пиксели</w:t>
            </w:r>
          </w:p>
        </w:tc>
        <w:tc>
          <w:tcPr>
            <w:tcW w:w="4706" w:type="dxa"/>
            <w:tcMar>
              <w:top w:w="85" w:type="dxa"/>
              <w:left w:w="100" w:type="dxa"/>
              <w:bottom w:w="85" w:type="dxa"/>
              <w:right w:w="100" w:type="dxa"/>
            </w:tcMar>
            <w:vAlign w:val="center"/>
          </w:tcPr>
          <w:p w14:paraId="2A34BEA8" w14:textId="77777777" w:rsidR="007E3DC7" w:rsidRPr="00B97ABC" w:rsidRDefault="0074537E" w:rsidP="00654473">
            <w:pPr>
              <w:spacing w:after="0" w:line="240" w:lineRule="auto"/>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Общую долю совпадений в данной выборке</w:t>
            </w:r>
          </w:p>
        </w:tc>
      </w:tr>
      <w:tr w:rsidR="007E3DC7" w:rsidRPr="00792765" w14:paraId="4EF83F45" w14:textId="77777777" w:rsidTr="00654473">
        <w:trPr>
          <w:cantSplit/>
          <w:jc w:val="center"/>
        </w:trPr>
        <w:tc>
          <w:tcPr>
            <w:tcW w:w="1561" w:type="dxa"/>
            <w:tcMar>
              <w:top w:w="85" w:type="dxa"/>
              <w:left w:w="100" w:type="dxa"/>
              <w:bottom w:w="85" w:type="dxa"/>
              <w:right w:w="100" w:type="dxa"/>
            </w:tcMar>
            <w:vAlign w:val="center"/>
          </w:tcPr>
          <w:p w14:paraId="71F94B09" w14:textId="77777777" w:rsidR="007E3DC7" w:rsidRPr="00B97ABC" w:rsidRDefault="0074537E" w:rsidP="00654473">
            <w:pPr>
              <w:spacing w:after="0" w:line="240" w:lineRule="auto"/>
              <w:jc w:val="both"/>
              <w:rPr>
                <w:rFonts w:ascii="Times New Roman" w:hAnsi="Times New Roman" w:cs="Times New Roman"/>
                <w:sz w:val="28"/>
                <w:szCs w:val="28"/>
              </w:rPr>
            </w:pPr>
            <w:r w:rsidRPr="00B97ABC">
              <w:rPr>
                <w:rFonts w:ascii="Times New Roman" w:hAnsi="Times New Roman" w:cs="Times New Roman"/>
                <w:sz w:val="28"/>
                <w:szCs w:val="28"/>
              </w:rPr>
              <w:t xml:space="preserve">PA </w:t>
            </w:r>
            <w:proofErr w:type="spellStart"/>
            <w:r w:rsidRPr="00B97ABC">
              <w:rPr>
                <w:rFonts w:ascii="Times New Roman" w:hAnsi="Times New Roman" w:cs="Times New Roman"/>
                <w:sz w:val="28"/>
                <w:szCs w:val="28"/>
              </w:rPr>
              <w:t>класса</w:t>
            </w:r>
            <w:proofErr w:type="spellEnd"/>
          </w:p>
        </w:tc>
        <w:tc>
          <w:tcPr>
            <w:tcW w:w="3542" w:type="dxa"/>
            <w:tcMar>
              <w:top w:w="85" w:type="dxa"/>
              <w:left w:w="100" w:type="dxa"/>
              <w:bottom w:w="85" w:type="dxa"/>
              <w:right w:w="100" w:type="dxa"/>
            </w:tcMar>
            <w:vAlign w:val="center"/>
          </w:tcPr>
          <w:p w14:paraId="03C09AF3" w14:textId="77777777" w:rsidR="007E3DC7" w:rsidRPr="00B97ABC" w:rsidRDefault="0074537E" w:rsidP="00654473">
            <w:pPr>
              <w:spacing w:after="0" w:line="240" w:lineRule="auto"/>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Верные прогнозы класса / число эталонных пикселей этого класса</w:t>
            </w:r>
          </w:p>
        </w:tc>
        <w:tc>
          <w:tcPr>
            <w:tcW w:w="4706" w:type="dxa"/>
            <w:tcMar>
              <w:top w:w="85" w:type="dxa"/>
              <w:left w:w="100" w:type="dxa"/>
              <w:bottom w:w="85" w:type="dxa"/>
              <w:right w:w="100" w:type="dxa"/>
            </w:tcMar>
            <w:vAlign w:val="center"/>
          </w:tcPr>
          <w:p w14:paraId="0F05075D" w14:textId="77777777" w:rsidR="007E3DC7" w:rsidRPr="00B97ABC" w:rsidRDefault="0074537E" w:rsidP="00654473">
            <w:pPr>
              <w:spacing w:after="0" w:line="240" w:lineRule="auto"/>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Полноту обнаружения класса и ошибку пропуска</w:t>
            </w:r>
          </w:p>
        </w:tc>
      </w:tr>
      <w:tr w:rsidR="007E3DC7" w:rsidRPr="00792765" w14:paraId="060E012A" w14:textId="77777777" w:rsidTr="00654473">
        <w:trPr>
          <w:cantSplit/>
          <w:jc w:val="center"/>
        </w:trPr>
        <w:tc>
          <w:tcPr>
            <w:tcW w:w="1561" w:type="dxa"/>
            <w:tcMar>
              <w:top w:w="85" w:type="dxa"/>
              <w:left w:w="100" w:type="dxa"/>
              <w:bottom w:w="85" w:type="dxa"/>
              <w:right w:w="100" w:type="dxa"/>
            </w:tcMar>
            <w:vAlign w:val="center"/>
          </w:tcPr>
          <w:p w14:paraId="24A014A8" w14:textId="77777777" w:rsidR="007E3DC7" w:rsidRPr="00B97ABC" w:rsidRDefault="0074537E" w:rsidP="00654473">
            <w:pPr>
              <w:spacing w:after="0" w:line="240" w:lineRule="auto"/>
              <w:jc w:val="both"/>
              <w:rPr>
                <w:rFonts w:ascii="Times New Roman" w:hAnsi="Times New Roman" w:cs="Times New Roman"/>
                <w:sz w:val="28"/>
                <w:szCs w:val="28"/>
              </w:rPr>
            </w:pPr>
            <w:r w:rsidRPr="00B97ABC">
              <w:rPr>
                <w:rFonts w:ascii="Times New Roman" w:hAnsi="Times New Roman" w:cs="Times New Roman"/>
                <w:sz w:val="28"/>
                <w:szCs w:val="28"/>
              </w:rPr>
              <w:t xml:space="preserve">UA </w:t>
            </w:r>
            <w:proofErr w:type="spellStart"/>
            <w:r w:rsidRPr="00B97ABC">
              <w:rPr>
                <w:rFonts w:ascii="Times New Roman" w:hAnsi="Times New Roman" w:cs="Times New Roman"/>
                <w:sz w:val="28"/>
                <w:szCs w:val="28"/>
              </w:rPr>
              <w:t>класса</w:t>
            </w:r>
            <w:proofErr w:type="spellEnd"/>
          </w:p>
        </w:tc>
        <w:tc>
          <w:tcPr>
            <w:tcW w:w="3542" w:type="dxa"/>
            <w:tcMar>
              <w:top w:w="85" w:type="dxa"/>
              <w:left w:w="100" w:type="dxa"/>
              <w:bottom w:w="85" w:type="dxa"/>
              <w:right w:w="100" w:type="dxa"/>
            </w:tcMar>
            <w:vAlign w:val="center"/>
          </w:tcPr>
          <w:p w14:paraId="2C453BA9" w14:textId="77777777" w:rsidR="007E3DC7" w:rsidRPr="00B97ABC" w:rsidRDefault="0074537E" w:rsidP="00654473">
            <w:pPr>
              <w:spacing w:after="0" w:line="240" w:lineRule="auto"/>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Верные прогнозы класса / число пикселей, предсказанных как этот класс</w:t>
            </w:r>
          </w:p>
        </w:tc>
        <w:tc>
          <w:tcPr>
            <w:tcW w:w="4706" w:type="dxa"/>
            <w:tcMar>
              <w:top w:w="85" w:type="dxa"/>
              <w:left w:w="100" w:type="dxa"/>
              <w:bottom w:w="85" w:type="dxa"/>
              <w:right w:w="100" w:type="dxa"/>
            </w:tcMar>
            <w:vAlign w:val="center"/>
          </w:tcPr>
          <w:p w14:paraId="770E98EF" w14:textId="77777777" w:rsidR="007E3DC7" w:rsidRPr="00B97ABC" w:rsidRDefault="0074537E" w:rsidP="00654473">
            <w:pPr>
              <w:spacing w:after="0" w:line="240" w:lineRule="auto"/>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Надёжность отнесения к классу и ошибку включения</w:t>
            </w:r>
          </w:p>
        </w:tc>
      </w:tr>
      <w:tr w:rsidR="007E3DC7" w:rsidRPr="00B97ABC" w14:paraId="526BC913" w14:textId="77777777" w:rsidTr="00654473">
        <w:trPr>
          <w:cantSplit/>
          <w:jc w:val="center"/>
        </w:trPr>
        <w:tc>
          <w:tcPr>
            <w:tcW w:w="1561" w:type="dxa"/>
            <w:tcMar>
              <w:top w:w="85" w:type="dxa"/>
              <w:left w:w="100" w:type="dxa"/>
              <w:bottom w:w="85" w:type="dxa"/>
              <w:right w:w="100" w:type="dxa"/>
            </w:tcMar>
            <w:vAlign w:val="center"/>
          </w:tcPr>
          <w:p w14:paraId="624F50F1" w14:textId="77777777" w:rsidR="007E3DC7" w:rsidRPr="00B97ABC" w:rsidRDefault="0074537E" w:rsidP="00654473">
            <w:pPr>
              <w:spacing w:after="0" w:line="240" w:lineRule="auto"/>
              <w:jc w:val="both"/>
              <w:rPr>
                <w:rFonts w:ascii="Times New Roman" w:hAnsi="Times New Roman" w:cs="Times New Roman"/>
                <w:sz w:val="28"/>
                <w:szCs w:val="28"/>
              </w:rPr>
            </w:pPr>
            <w:r w:rsidRPr="00B97ABC">
              <w:rPr>
                <w:rFonts w:ascii="Times New Roman" w:hAnsi="Times New Roman" w:cs="Times New Roman"/>
                <w:sz w:val="28"/>
                <w:szCs w:val="28"/>
              </w:rPr>
              <w:t>Kappa</w:t>
            </w:r>
          </w:p>
        </w:tc>
        <w:tc>
          <w:tcPr>
            <w:tcW w:w="3542" w:type="dxa"/>
            <w:tcMar>
              <w:top w:w="85" w:type="dxa"/>
              <w:left w:w="100" w:type="dxa"/>
              <w:bottom w:w="85" w:type="dxa"/>
              <w:right w:w="100" w:type="dxa"/>
            </w:tcMar>
            <w:vAlign w:val="center"/>
          </w:tcPr>
          <w:p w14:paraId="17E11F98" w14:textId="77777777" w:rsidR="007E3DC7" w:rsidRPr="00B97ABC" w:rsidRDefault="0074537E" w:rsidP="00654473">
            <w:pPr>
              <w:spacing w:after="0" w:line="240" w:lineRule="auto"/>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Согласие с поправкой на ожидаемое совпадение по распределениям классов</w:t>
            </w:r>
          </w:p>
        </w:tc>
        <w:tc>
          <w:tcPr>
            <w:tcW w:w="4706" w:type="dxa"/>
            <w:tcMar>
              <w:top w:w="85" w:type="dxa"/>
              <w:left w:w="100" w:type="dxa"/>
              <w:bottom w:w="85" w:type="dxa"/>
              <w:right w:w="100" w:type="dxa"/>
            </w:tcMar>
            <w:vAlign w:val="center"/>
          </w:tcPr>
          <w:p w14:paraId="3285CF3B" w14:textId="77777777" w:rsidR="007E3DC7" w:rsidRPr="00B97ABC" w:rsidRDefault="0074537E" w:rsidP="00654473">
            <w:pPr>
              <w:spacing w:after="0" w:line="240" w:lineRule="auto"/>
              <w:jc w:val="both"/>
              <w:rPr>
                <w:rFonts w:ascii="Times New Roman" w:hAnsi="Times New Roman" w:cs="Times New Roman"/>
                <w:sz w:val="28"/>
                <w:szCs w:val="28"/>
              </w:rPr>
            </w:pPr>
            <w:proofErr w:type="spellStart"/>
            <w:r w:rsidRPr="00B97ABC">
              <w:rPr>
                <w:rFonts w:ascii="Times New Roman" w:hAnsi="Times New Roman" w:cs="Times New Roman"/>
                <w:sz w:val="28"/>
                <w:szCs w:val="28"/>
              </w:rPr>
              <w:t>Дополнительную</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характеристику</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согласия</w:t>
            </w:r>
            <w:proofErr w:type="spellEnd"/>
          </w:p>
        </w:tc>
      </w:tr>
    </w:tbl>
    <w:p w14:paraId="0C0DB20D" w14:textId="77777777" w:rsidR="007E3DC7" w:rsidRPr="00B97ABC" w:rsidRDefault="007E3DC7" w:rsidP="00B97ABC">
      <w:pPr>
        <w:spacing w:after="0" w:line="240" w:lineRule="auto"/>
        <w:ind w:firstLine="567"/>
        <w:jc w:val="both"/>
        <w:rPr>
          <w:rFonts w:ascii="Times New Roman" w:hAnsi="Times New Roman" w:cs="Times New Roman"/>
          <w:sz w:val="28"/>
          <w:szCs w:val="28"/>
        </w:rPr>
      </w:pPr>
    </w:p>
    <w:p w14:paraId="04744F8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 Просмотрите диагональ и </w:t>
      </w:r>
      <w:proofErr w:type="spellStart"/>
      <w:r w:rsidRPr="00B97ABC">
        <w:rPr>
          <w:rFonts w:ascii="Times New Roman" w:hAnsi="Times New Roman" w:cs="Times New Roman"/>
          <w:sz w:val="28"/>
          <w:szCs w:val="28"/>
          <w:lang w:val="ru-RU"/>
        </w:rPr>
        <w:t>внедиагональные</w:t>
      </w:r>
      <w:proofErr w:type="spellEnd"/>
      <w:r w:rsidRPr="00B97ABC">
        <w:rPr>
          <w:rFonts w:ascii="Times New Roman" w:hAnsi="Times New Roman" w:cs="Times New Roman"/>
          <w:sz w:val="28"/>
          <w:szCs w:val="28"/>
          <w:lang w:val="ru-RU"/>
        </w:rPr>
        <w:t xml:space="preserve"> ячейки матрицы. Найдите основные пары смешения, например пашня и пастбища либо застройка и открытая почва.</w:t>
      </w:r>
    </w:p>
    <w:p w14:paraId="7D1BA75C"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2. Сохраните OA on held-out data и Kappa on held-out data. OA</w:t>
      </w:r>
      <w:r w:rsidRPr="00B97ABC">
        <w:rPr>
          <w:rFonts w:ascii="Times New Roman" w:hAnsi="Times New Roman" w:cs="Times New Roman"/>
          <w:sz w:val="28"/>
          <w:szCs w:val="28"/>
          <w:lang w:val="ru-RU"/>
        </w:rPr>
        <w:t xml:space="preserve"> выводится как доля от 0 до 1; для представления в процентах умножьте её на 100. </w:t>
      </w:r>
      <w:r w:rsidRPr="00B97ABC">
        <w:rPr>
          <w:rFonts w:ascii="Times New Roman" w:hAnsi="Times New Roman" w:cs="Times New Roman"/>
          <w:sz w:val="28"/>
          <w:szCs w:val="28"/>
        </w:rPr>
        <w:t>Kappa</w:t>
      </w:r>
      <w:r w:rsidRPr="00B97ABC">
        <w:rPr>
          <w:rFonts w:ascii="Times New Roman" w:hAnsi="Times New Roman" w:cs="Times New Roman"/>
          <w:sz w:val="28"/>
          <w:szCs w:val="28"/>
          <w:lang w:val="ru-RU"/>
        </w:rPr>
        <w:t xml:space="preserve"> не является процентом.</w:t>
      </w:r>
    </w:p>
    <w:p w14:paraId="28F072E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3. Раскройте </w:t>
      </w:r>
      <w:r w:rsidRPr="00B97ABC">
        <w:rPr>
          <w:rFonts w:ascii="Times New Roman" w:hAnsi="Times New Roman" w:cs="Times New Roman"/>
          <w:sz w:val="28"/>
          <w:szCs w:val="28"/>
        </w:rPr>
        <w:t>Class</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accuracy</w:t>
      </w:r>
      <w:r w:rsidRPr="00B97ABC">
        <w:rPr>
          <w:rFonts w:ascii="Times New Roman" w:hAnsi="Times New Roman" w:cs="Times New Roman"/>
          <w:sz w:val="28"/>
          <w:szCs w:val="28"/>
          <w:lang w:val="ru-RU"/>
        </w:rPr>
        <w:t xml:space="preserve">. В таблице приведены </w:t>
      </w:r>
      <w:r w:rsidRPr="00B97ABC">
        <w:rPr>
          <w:rFonts w:ascii="Times New Roman" w:hAnsi="Times New Roman" w:cs="Times New Roman"/>
          <w:sz w:val="28"/>
          <w:szCs w:val="28"/>
        </w:rPr>
        <w:t>n</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reference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n</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predicted</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n</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correct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PA</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percent</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UA</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percent</w:t>
      </w:r>
      <w:r w:rsidRPr="00B97ABC">
        <w:rPr>
          <w:rFonts w:ascii="Times New Roman" w:hAnsi="Times New Roman" w:cs="Times New Roman"/>
          <w:sz w:val="28"/>
          <w:szCs w:val="28"/>
          <w:lang w:val="ru-RU"/>
        </w:rPr>
        <w:t xml:space="preserve">. Код вычисляет </w:t>
      </w:r>
      <w:r w:rsidRPr="00B97ABC">
        <w:rPr>
          <w:rFonts w:ascii="Times New Roman" w:hAnsi="Times New Roman" w:cs="Times New Roman"/>
          <w:sz w:val="28"/>
          <w:szCs w:val="28"/>
        </w:rPr>
        <w:t>PA</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UA</w:t>
      </w:r>
      <w:r w:rsidRPr="00B97ABC">
        <w:rPr>
          <w:rFonts w:ascii="Times New Roman" w:hAnsi="Times New Roman" w:cs="Times New Roman"/>
          <w:sz w:val="28"/>
          <w:szCs w:val="28"/>
          <w:lang w:val="ru-RU"/>
        </w:rPr>
        <w:t xml:space="preserve"> явно по числу эталонных и предсказанных примеров. Если знаменатель равен нулю, значение оставляется пустым и требует пояснения.</w:t>
      </w:r>
    </w:p>
    <w:p w14:paraId="2B74D2C6"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lastRenderedPageBreak/>
        <w:t xml:space="preserve">4. В отчёте приведите матрицу, численность контрольной выборки по классам и все показатели </w:t>
      </w:r>
      <w:r w:rsidRPr="00B97ABC">
        <w:rPr>
          <w:rFonts w:ascii="Times New Roman" w:hAnsi="Times New Roman" w:cs="Times New Roman"/>
          <w:sz w:val="28"/>
          <w:szCs w:val="28"/>
        </w:rPr>
        <w:t>PA</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UA</w:t>
      </w:r>
      <w:r w:rsidRPr="00B97ABC">
        <w:rPr>
          <w:rFonts w:ascii="Times New Roman" w:hAnsi="Times New Roman" w:cs="Times New Roman"/>
          <w:sz w:val="28"/>
          <w:szCs w:val="28"/>
          <w:lang w:val="ru-RU"/>
        </w:rPr>
        <w:t xml:space="preserve">. Не заменяйте проверку на отложенных данных вызовом </w:t>
      </w:r>
      <w:proofErr w:type="gramStart"/>
      <w:r w:rsidRPr="00B97ABC">
        <w:rPr>
          <w:rFonts w:ascii="Times New Roman" w:hAnsi="Times New Roman" w:cs="Times New Roman"/>
          <w:sz w:val="28"/>
          <w:szCs w:val="28"/>
        </w:rPr>
        <w:t>trained</w:t>
      </w:r>
      <w:r w:rsidRPr="00B97ABC">
        <w:rPr>
          <w:rFonts w:ascii="Times New Roman" w:hAnsi="Times New Roman" w:cs="Times New Roman"/>
          <w:sz w:val="28"/>
          <w:szCs w:val="28"/>
          <w:lang w:val="ru-RU"/>
        </w:rPr>
        <w:t>.</w:t>
      </w:r>
      <w:proofErr w:type="spellStart"/>
      <w:r w:rsidRPr="00B97ABC">
        <w:rPr>
          <w:rFonts w:ascii="Times New Roman" w:hAnsi="Times New Roman" w:cs="Times New Roman"/>
          <w:sz w:val="28"/>
          <w:szCs w:val="28"/>
        </w:rPr>
        <w:t>confusionMatrix</w:t>
      </w:r>
      <w:proofErr w:type="spellEnd"/>
      <w:proofErr w:type="gramEnd"/>
      <w:r w:rsidRPr="00B97ABC">
        <w:rPr>
          <w:rFonts w:ascii="Times New Roman" w:hAnsi="Times New Roman" w:cs="Times New Roman"/>
          <w:sz w:val="28"/>
          <w:szCs w:val="28"/>
          <w:lang w:val="ru-RU"/>
        </w:rPr>
        <w:t>: он характеризует обучающие примеры.</w:t>
      </w:r>
    </w:p>
    <w:p w14:paraId="3BC6BB04"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Пример: из 100 эталонных пикселей леса верно определены 80, поэтому </w:t>
      </w:r>
      <w:r w:rsidRPr="00B97ABC">
        <w:rPr>
          <w:rFonts w:ascii="Times New Roman" w:hAnsi="Times New Roman" w:cs="Times New Roman"/>
          <w:sz w:val="28"/>
          <w:szCs w:val="28"/>
        </w:rPr>
        <w:t>PA</w:t>
      </w:r>
      <w:r w:rsidRPr="00B97ABC">
        <w:rPr>
          <w:rFonts w:ascii="Times New Roman" w:hAnsi="Times New Roman" w:cs="Times New Roman"/>
          <w:sz w:val="28"/>
          <w:szCs w:val="28"/>
          <w:lang w:val="ru-RU"/>
        </w:rPr>
        <w:t xml:space="preserve"> леса равна 80 процентам. Если модель отнесла к лесу 125 пикселей и только 80 из них действительно являются лесом, </w:t>
      </w:r>
      <w:r w:rsidRPr="00B97ABC">
        <w:rPr>
          <w:rFonts w:ascii="Times New Roman" w:hAnsi="Times New Roman" w:cs="Times New Roman"/>
          <w:sz w:val="28"/>
          <w:szCs w:val="28"/>
        </w:rPr>
        <w:t>UA</w:t>
      </w:r>
      <w:r w:rsidRPr="00B97ABC">
        <w:rPr>
          <w:rFonts w:ascii="Times New Roman" w:hAnsi="Times New Roman" w:cs="Times New Roman"/>
          <w:sz w:val="28"/>
          <w:szCs w:val="28"/>
          <w:lang w:val="ru-RU"/>
        </w:rPr>
        <w:t xml:space="preserve"> равна 64 процентам. Этот пример иллюстрирует расчёт и не является результатом классификации рассматриваемой территории.</w:t>
      </w:r>
    </w:p>
    <w:p w14:paraId="52014E10"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Учебное разделение вручную выбранных полигонов оценивает модель на этих эталонах. Полученную </w:t>
      </w:r>
      <w:r w:rsidRPr="00B97ABC">
        <w:rPr>
          <w:rFonts w:ascii="Times New Roman" w:hAnsi="Times New Roman" w:cs="Times New Roman"/>
          <w:sz w:val="28"/>
          <w:szCs w:val="28"/>
        </w:rPr>
        <w:t>OA</w:t>
      </w:r>
      <w:r w:rsidRPr="00B97ABC">
        <w:rPr>
          <w:rFonts w:ascii="Times New Roman" w:hAnsi="Times New Roman" w:cs="Times New Roman"/>
          <w:sz w:val="28"/>
          <w:szCs w:val="28"/>
          <w:lang w:val="ru-RU"/>
        </w:rPr>
        <w:t xml:space="preserve"> нельзя автоматически трактовать как долю правильно классифицированной площади всей территории. Для научной оценки карты требуется вероятностная схема независимой выборки, соответствующие ей веса и оценка неопределённости. </w:t>
      </w:r>
      <w:r w:rsidRPr="00B97ABC">
        <w:rPr>
          <w:rFonts w:ascii="Times New Roman" w:hAnsi="Times New Roman" w:cs="Times New Roman"/>
          <w:sz w:val="28"/>
          <w:szCs w:val="28"/>
        </w:rPr>
        <w:t>Kappa</w:t>
      </w:r>
      <w:r w:rsidRPr="00B97ABC">
        <w:rPr>
          <w:rFonts w:ascii="Times New Roman" w:hAnsi="Times New Roman" w:cs="Times New Roman"/>
          <w:sz w:val="28"/>
          <w:szCs w:val="28"/>
          <w:lang w:val="ru-RU"/>
        </w:rPr>
        <w:t xml:space="preserve"> не заменяет эти требования [15].</w:t>
      </w:r>
    </w:p>
    <w:p w14:paraId="171C8BD7" w14:textId="0CAED43D" w:rsidR="007E3DC7"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 xml:space="preserve">Показатели вычислены на </w:t>
      </w:r>
      <w:proofErr w:type="spellStart"/>
      <w:r w:rsidRPr="00B97ABC">
        <w:rPr>
          <w:rFonts w:ascii="Times New Roman" w:hAnsi="Times New Roman" w:cs="Times New Roman"/>
          <w:sz w:val="28"/>
          <w:szCs w:val="28"/>
        </w:rPr>
        <w:t>testSamples</w:t>
      </w:r>
      <w:proofErr w:type="spellEnd"/>
      <w:r w:rsidRPr="00B97ABC">
        <w:rPr>
          <w:rFonts w:ascii="Times New Roman" w:hAnsi="Times New Roman" w:cs="Times New Roman"/>
          <w:sz w:val="28"/>
          <w:szCs w:val="28"/>
          <w:lang w:val="ru-RU"/>
        </w:rPr>
        <w:t xml:space="preserve">, классы и ориентация матрицы указаны, ошибки редких классов рассмотрены отдельно. Универсальный порог «достаточной </w:t>
      </w:r>
      <w:r w:rsidRPr="00B97ABC">
        <w:rPr>
          <w:rFonts w:ascii="Times New Roman" w:hAnsi="Times New Roman" w:cs="Times New Roman"/>
          <w:sz w:val="28"/>
          <w:szCs w:val="28"/>
        </w:rPr>
        <w:t>OA</w:t>
      </w:r>
      <w:r w:rsidRPr="00B97ABC">
        <w:rPr>
          <w:rFonts w:ascii="Times New Roman" w:hAnsi="Times New Roman" w:cs="Times New Roman"/>
          <w:sz w:val="28"/>
          <w:szCs w:val="28"/>
          <w:lang w:val="ru-RU"/>
        </w:rPr>
        <w:t>» в инструкции не устанавливается; критерии определяются задачей.</w:t>
      </w:r>
    </w:p>
    <w:p w14:paraId="2A10E321" w14:textId="77777777" w:rsidR="00FC3B1A" w:rsidRPr="00B97ABC" w:rsidRDefault="00FC3B1A" w:rsidP="00B97ABC">
      <w:pPr>
        <w:spacing w:after="0" w:line="240" w:lineRule="auto"/>
        <w:ind w:firstLine="567"/>
        <w:jc w:val="both"/>
        <w:rPr>
          <w:rFonts w:ascii="Times New Roman" w:hAnsi="Times New Roman" w:cs="Times New Roman"/>
          <w:sz w:val="28"/>
          <w:szCs w:val="28"/>
          <w:lang w:val="ru-RU"/>
        </w:rPr>
      </w:pPr>
    </w:p>
    <w:p w14:paraId="3D2D6A48"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Шаг 9 Рассчитайте площади и экспортируйте результаты</w:t>
      </w:r>
    </w:p>
    <w:p w14:paraId="12532852"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 xml:space="preserve">1. В Console проверьте Class areas in hectares, Classified area in hectares и Unclassified area in hectares. </w:t>
      </w:r>
      <w:r w:rsidRPr="00B97ABC">
        <w:rPr>
          <w:rFonts w:ascii="Times New Roman" w:hAnsi="Times New Roman" w:cs="Times New Roman"/>
          <w:sz w:val="28"/>
          <w:szCs w:val="28"/>
          <w:lang w:val="ru-RU"/>
        </w:rPr>
        <w:t xml:space="preserve">Блок </w:t>
      </w:r>
      <w:r w:rsidRPr="00B97ABC">
        <w:rPr>
          <w:rFonts w:ascii="Times New Roman" w:hAnsi="Times New Roman" w:cs="Times New Roman"/>
          <w:sz w:val="28"/>
          <w:szCs w:val="28"/>
        </w:rPr>
        <w:t>G</w:t>
      </w:r>
      <w:r w:rsidRPr="00B97ABC">
        <w:rPr>
          <w:rFonts w:ascii="Times New Roman" w:hAnsi="Times New Roman" w:cs="Times New Roman"/>
          <w:sz w:val="28"/>
          <w:szCs w:val="28"/>
          <w:lang w:val="ru-RU"/>
        </w:rPr>
        <w:t xml:space="preserve"> суммирует площадь пикселей отдельно по кодам на общей сетке. Пробелы в данных показываются отдельно; сумма классов относится только к классифицированной части </w:t>
      </w:r>
      <w:r w:rsidRPr="00B97ABC">
        <w:rPr>
          <w:rFonts w:ascii="Times New Roman" w:hAnsi="Times New Roman" w:cs="Times New Roman"/>
          <w:sz w:val="28"/>
          <w:szCs w:val="28"/>
        </w:rPr>
        <w:t>AOI</w:t>
      </w:r>
      <w:r w:rsidRPr="00B97ABC">
        <w:rPr>
          <w:rFonts w:ascii="Times New Roman" w:hAnsi="Times New Roman" w:cs="Times New Roman"/>
          <w:sz w:val="28"/>
          <w:szCs w:val="28"/>
          <w:lang w:val="ru-RU"/>
        </w:rPr>
        <w:t>.</w:t>
      </w:r>
    </w:p>
    <w:p w14:paraId="1B3E954D"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2. В </w:t>
      </w:r>
      <w:r w:rsidRPr="00B97ABC">
        <w:rPr>
          <w:rFonts w:ascii="Times New Roman" w:hAnsi="Times New Roman" w:cs="Times New Roman"/>
          <w:sz w:val="28"/>
          <w:szCs w:val="28"/>
        </w:rPr>
        <w:t>Tasks</w:t>
      </w:r>
      <w:r w:rsidRPr="00B97ABC">
        <w:rPr>
          <w:rFonts w:ascii="Times New Roman" w:hAnsi="Times New Roman" w:cs="Times New Roman"/>
          <w:sz w:val="28"/>
          <w:szCs w:val="28"/>
          <w:lang w:val="ru-RU"/>
        </w:rPr>
        <w:t xml:space="preserve"> найдите четыре неподтверждённые задачи: </w:t>
      </w:r>
      <w:r w:rsidRPr="00B97ABC">
        <w:rPr>
          <w:rFonts w:ascii="Times New Roman" w:hAnsi="Times New Roman" w:cs="Times New Roman"/>
          <w:sz w:val="28"/>
          <w:szCs w:val="28"/>
        </w:rPr>
        <w:t>LULC</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_2023, </w:t>
      </w:r>
      <w:r w:rsidRPr="00B97ABC">
        <w:rPr>
          <w:rFonts w:ascii="Times New Roman" w:hAnsi="Times New Roman" w:cs="Times New Roman"/>
          <w:sz w:val="28"/>
          <w:szCs w:val="28"/>
        </w:rPr>
        <w:t>LULC</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_2023_</w:t>
      </w:r>
      <w:r w:rsidRPr="00B97ABC">
        <w:rPr>
          <w:rFonts w:ascii="Times New Roman" w:hAnsi="Times New Roman" w:cs="Times New Roman"/>
          <w:sz w:val="28"/>
          <w:szCs w:val="28"/>
        </w:rPr>
        <w:t>accuracy</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LULC</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_2023_</w:t>
      </w:r>
      <w:r w:rsidRPr="00B97ABC">
        <w:rPr>
          <w:rFonts w:ascii="Times New Roman" w:hAnsi="Times New Roman" w:cs="Times New Roman"/>
          <w:sz w:val="28"/>
          <w:szCs w:val="28"/>
        </w:rPr>
        <w:t>matrix</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LULC</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_2023_</w:t>
      </w:r>
      <w:r w:rsidRPr="00B97ABC">
        <w:rPr>
          <w:rFonts w:ascii="Times New Roman" w:hAnsi="Times New Roman" w:cs="Times New Roman"/>
          <w:sz w:val="28"/>
          <w:szCs w:val="28"/>
        </w:rPr>
        <w:t>areas</w:t>
      </w:r>
      <w:r w:rsidRPr="00B97ABC">
        <w:rPr>
          <w:rFonts w:ascii="Times New Roman" w:hAnsi="Times New Roman" w:cs="Times New Roman"/>
          <w:sz w:val="28"/>
          <w:szCs w:val="28"/>
          <w:lang w:val="ru-RU"/>
        </w:rPr>
        <w:t xml:space="preserve">. Они создаются только при </w:t>
      </w:r>
      <w:proofErr w:type="spellStart"/>
      <w:r w:rsidRPr="00B97ABC">
        <w:rPr>
          <w:rFonts w:ascii="Times New Roman" w:hAnsi="Times New Roman" w:cs="Times New Roman"/>
          <w:sz w:val="28"/>
          <w:szCs w:val="28"/>
        </w:rPr>
        <w:t>runClassification</w:t>
      </w:r>
      <w:proofErr w:type="spellEnd"/>
      <w:r w:rsidRPr="00B97ABC">
        <w:rPr>
          <w:rFonts w:ascii="Times New Roman" w:hAnsi="Times New Roman" w:cs="Times New Roman"/>
          <w:sz w:val="28"/>
          <w:szCs w:val="28"/>
          <w:lang w:val="ru-RU"/>
        </w:rPr>
        <w:t xml:space="preserve"> = </w:t>
      </w:r>
      <w:r w:rsidRPr="00B97ABC">
        <w:rPr>
          <w:rFonts w:ascii="Times New Roman" w:hAnsi="Times New Roman" w:cs="Times New Roman"/>
          <w:sz w:val="28"/>
          <w:szCs w:val="28"/>
        </w:rPr>
        <w:t>true</w:t>
      </w:r>
      <w:r w:rsidRPr="00B97ABC">
        <w:rPr>
          <w:rFonts w:ascii="Times New Roman" w:hAnsi="Times New Roman" w:cs="Times New Roman"/>
          <w:sz w:val="28"/>
          <w:szCs w:val="28"/>
          <w:lang w:val="ru-RU"/>
        </w:rPr>
        <w:t xml:space="preserve">. Изменение </w:t>
      </w:r>
      <w:r w:rsidRPr="00B97ABC">
        <w:rPr>
          <w:rFonts w:ascii="Times New Roman" w:hAnsi="Times New Roman" w:cs="Times New Roman"/>
          <w:sz w:val="28"/>
          <w:szCs w:val="28"/>
        </w:rPr>
        <w:t>year</w:t>
      </w:r>
      <w:r w:rsidRPr="00B97ABC">
        <w:rPr>
          <w:rFonts w:ascii="Times New Roman" w:hAnsi="Times New Roman" w:cs="Times New Roman"/>
          <w:sz w:val="28"/>
          <w:szCs w:val="28"/>
          <w:lang w:val="ru-RU"/>
        </w:rPr>
        <w:t xml:space="preserve"> меняет год в именах задач.</w:t>
      </w:r>
    </w:p>
    <w:p w14:paraId="4AF277B3"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3. Нажмите </w:t>
      </w:r>
      <w:r w:rsidRPr="00B97ABC">
        <w:rPr>
          <w:rFonts w:ascii="Times New Roman" w:hAnsi="Times New Roman" w:cs="Times New Roman"/>
          <w:sz w:val="28"/>
          <w:szCs w:val="28"/>
        </w:rPr>
        <w:t>Run</w:t>
      </w:r>
      <w:r w:rsidRPr="00B97ABC">
        <w:rPr>
          <w:rFonts w:ascii="Times New Roman" w:hAnsi="Times New Roman" w:cs="Times New Roman"/>
          <w:sz w:val="28"/>
          <w:szCs w:val="28"/>
          <w:lang w:val="ru-RU"/>
        </w:rPr>
        <w:t xml:space="preserve"> у задачи изображения. Проверьте имя, папку </w:t>
      </w:r>
      <w:r w:rsidRPr="00B97ABC">
        <w:rPr>
          <w:rFonts w:ascii="Times New Roman" w:hAnsi="Times New Roman" w:cs="Times New Roman"/>
          <w:sz w:val="28"/>
          <w:szCs w:val="28"/>
        </w:rPr>
        <w:t>Google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Drive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CRS</w:t>
      </w:r>
      <w:r w:rsidRPr="00B97ABC">
        <w:rPr>
          <w:rFonts w:ascii="Times New Roman" w:hAnsi="Times New Roman" w:cs="Times New Roman"/>
          <w:sz w:val="28"/>
          <w:szCs w:val="28"/>
          <w:lang w:val="ru-RU"/>
        </w:rPr>
        <w:t xml:space="preserve">, размер и ориентацию сетки, область и формат </w:t>
      </w:r>
      <w:proofErr w:type="spellStart"/>
      <w:r w:rsidRPr="00B97ABC">
        <w:rPr>
          <w:rFonts w:ascii="Times New Roman" w:hAnsi="Times New Roman" w:cs="Times New Roman"/>
          <w:sz w:val="28"/>
          <w:szCs w:val="28"/>
        </w:rPr>
        <w:t>GeoTIFF</w:t>
      </w:r>
      <w:proofErr w:type="spellEnd"/>
      <w:r w:rsidRPr="00B97ABC">
        <w:rPr>
          <w:rFonts w:ascii="Times New Roman" w:hAnsi="Times New Roman" w:cs="Times New Roman"/>
          <w:sz w:val="28"/>
          <w:szCs w:val="28"/>
          <w:lang w:val="ru-RU"/>
        </w:rPr>
        <w:t xml:space="preserve">. В приложении сетка задаётся </w:t>
      </w:r>
      <w:proofErr w:type="spellStart"/>
      <w:r w:rsidRPr="00B97ABC">
        <w:rPr>
          <w:rFonts w:ascii="Times New Roman" w:hAnsi="Times New Roman" w:cs="Times New Roman"/>
          <w:sz w:val="28"/>
          <w:szCs w:val="28"/>
        </w:rPr>
        <w:t>crsTransform</w:t>
      </w:r>
      <w:proofErr w:type="spellEnd"/>
      <w:r w:rsidRPr="00B97ABC">
        <w:rPr>
          <w:rFonts w:ascii="Times New Roman" w:hAnsi="Times New Roman" w:cs="Times New Roman"/>
          <w:sz w:val="28"/>
          <w:szCs w:val="28"/>
          <w:lang w:val="ru-RU"/>
        </w:rPr>
        <w:t xml:space="preserve">; одновременно добавлять параметр </w:t>
      </w:r>
      <w:r w:rsidRPr="00B97ABC">
        <w:rPr>
          <w:rFonts w:ascii="Times New Roman" w:hAnsi="Times New Roman" w:cs="Times New Roman"/>
          <w:sz w:val="28"/>
          <w:szCs w:val="28"/>
        </w:rPr>
        <w:t>scale</w:t>
      </w:r>
      <w:r w:rsidRPr="00B97ABC">
        <w:rPr>
          <w:rFonts w:ascii="Times New Roman" w:hAnsi="Times New Roman" w:cs="Times New Roman"/>
          <w:sz w:val="28"/>
          <w:szCs w:val="28"/>
          <w:lang w:val="ru-RU"/>
        </w:rPr>
        <w:t xml:space="preserve"> в этот экспорт нельзя [10].</w:t>
      </w:r>
    </w:p>
    <w:p w14:paraId="52E6E7DE"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4. Отдельно запустите задачи </w:t>
      </w:r>
      <w:r w:rsidRPr="00B97ABC">
        <w:rPr>
          <w:rFonts w:ascii="Times New Roman" w:hAnsi="Times New Roman" w:cs="Times New Roman"/>
          <w:sz w:val="28"/>
          <w:szCs w:val="28"/>
        </w:rPr>
        <w:t>CSV</w:t>
      </w:r>
      <w:r w:rsidRPr="00B97ABC">
        <w:rPr>
          <w:rFonts w:ascii="Times New Roman" w:hAnsi="Times New Roman" w:cs="Times New Roman"/>
          <w:sz w:val="28"/>
          <w:szCs w:val="28"/>
          <w:lang w:val="ru-RU"/>
        </w:rPr>
        <w:t xml:space="preserve">. Дождитесь статуса </w:t>
      </w:r>
      <w:r w:rsidRPr="00B97ABC">
        <w:rPr>
          <w:rFonts w:ascii="Times New Roman" w:hAnsi="Times New Roman" w:cs="Times New Roman"/>
          <w:sz w:val="28"/>
          <w:szCs w:val="28"/>
        </w:rPr>
        <w:t>Completed</w:t>
      </w:r>
      <w:r w:rsidRPr="00B97ABC">
        <w:rPr>
          <w:rFonts w:ascii="Times New Roman" w:hAnsi="Times New Roman" w:cs="Times New Roman"/>
          <w:sz w:val="28"/>
          <w:szCs w:val="28"/>
          <w:lang w:val="ru-RU"/>
        </w:rPr>
        <w:t>. Продолжительность зависит от площади, вычислительной нагрузки и очереди; фиксированного времени выгрузки нет.</w:t>
      </w:r>
    </w:p>
    <w:p w14:paraId="7F5A0151" w14:textId="1657DAFC"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5. Откройте </w:t>
      </w:r>
      <w:proofErr w:type="spellStart"/>
      <w:r w:rsidRPr="00B97ABC">
        <w:rPr>
          <w:rFonts w:ascii="Times New Roman" w:hAnsi="Times New Roman" w:cs="Times New Roman"/>
          <w:sz w:val="28"/>
          <w:szCs w:val="28"/>
        </w:rPr>
        <w:t>GeoTIFF</w:t>
      </w:r>
      <w:proofErr w:type="spellEnd"/>
      <w:r w:rsidRPr="00B97ABC">
        <w:rPr>
          <w:rFonts w:ascii="Times New Roman" w:hAnsi="Times New Roman" w:cs="Times New Roman"/>
          <w:sz w:val="28"/>
          <w:szCs w:val="28"/>
          <w:lang w:val="ru-RU"/>
        </w:rPr>
        <w:t xml:space="preserve"> в </w:t>
      </w:r>
      <w:r w:rsidRPr="00B97ABC">
        <w:rPr>
          <w:rFonts w:ascii="Times New Roman" w:hAnsi="Times New Roman" w:cs="Times New Roman"/>
          <w:sz w:val="28"/>
          <w:szCs w:val="28"/>
        </w:rPr>
        <w:t>QGIS</w:t>
      </w:r>
      <w:r w:rsidRPr="00B97ABC">
        <w:rPr>
          <w:rFonts w:ascii="Times New Roman" w:hAnsi="Times New Roman" w:cs="Times New Roman"/>
          <w:sz w:val="28"/>
          <w:szCs w:val="28"/>
          <w:lang w:val="ru-RU"/>
        </w:rPr>
        <w:t>. Проверьте один канал, коды 1</w:t>
      </w:r>
      <w:r w:rsidR="00792765">
        <w:rPr>
          <w:rFonts w:ascii="Times New Roman" w:hAnsi="Times New Roman" w:cs="Times New Roman"/>
          <w:sz w:val="28"/>
          <w:szCs w:val="28"/>
          <w:lang w:val="ru-RU"/>
        </w:rPr>
        <w:t>-</w:t>
      </w:r>
      <w:r w:rsidRPr="00B97ABC">
        <w:rPr>
          <w:rFonts w:ascii="Times New Roman" w:hAnsi="Times New Roman" w:cs="Times New Roman"/>
          <w:sz w:val="28"/>
          <w:szCs w:val="28"/>
          <w:lang w:val="ru-RU"/>
        </w:rPr>
        <w:t xml:space="preserve">5, </w:t>
      </w:r>
      <w:proofErr w:type="spellStart"/>
      <w:r w:rsidRPr="00B97ABC">
        <w:rPr>
          <w:rFonts w:ascii="Times New Roman" w:hAnsi="Times New Roman" w:cs="Times New Roman"/>
          <w:sz w:val="28"/>
          <w:szCs w:val="28"/>
        </w:rPr>
        <w:t>NoData</w:t>
      </w:r>
      <w:proofErr w:type="spellEnd"/>
      <w:r w:rsidRPr="00B97ABC">
        <w:rPr>
          <w:rFonts w:ascii="Times New Roman" w:hAnsi="Times New Roman" w:cs="Times New Roman"/>
          <w:sz w:val="28"/>
          <w:szCs w:val="28"/>
          <w:lang w:val="ru-RU"/>
        </w:rPr>
        <w:t xml:space="preserve"> = 0, систему координат и размер пикселя. Назначьте дискретную палитру по легенде. Для категориального растра при </w:t>
      </w:r>
      <w:proofErr w:type="spellStart"/>
      <w:r w:rsidRPr="00B97ABC">
        <w:rPr>
          <w:rFonts w:ascii="Times New Roman" w:hAnsi="Times New Roman" w:cs="Times New Roman"/>
          <w:sz w:val="28"/>
          <w:szCs w:val="28"/>
          <w:lang w:val="ru-RU"/>
        </w:rPr>
        <w:t>перепроецировании</w:t>
      </w:r>
      <w:proofErr w:type="spellEnd"/>
      <w:r w:rsidRPr="00B97ABC">
        <w:rPr>
          <w:rFonts w:ascii="Times New Roman" w:hAnsi="Times New Roman" w:cs="Times New Roman"/>
          <w:sz w:val="28"/>
          <w:szCs w:val="28"/>
          <w:lang w:val="ru-RU"/>
        </w:rPr>
        <w:t xml:space="preserve"> используйте ближайшего соседа [10, 18].</w:t>
      </w:r>
    </w:p>
    <w:p w14:paraId="3AF1802E" w14:textId="77777777" w:rsidR="007E3DC7" w:rsidRPr="00B97ABC" w:rsidRDefault="0074537E" w:rsidP="00FC3B1A">
      <w:pPr>
        <w:keepNext/>
        <w:spacing w:after="0" w:line="240" w:lineRule="auto"/>
        <w:ind w:firstLine="567"/>
        <w:jc w:val="center"/>
        <w:rPr>
          <w:rFonts w:ascii="Times New Roman" w:hAnsi="Times New Roman" w:cs="Times New Roman"/>
          <w:sz w:val="28"/>
          <w:szCs w:val="28"/>
        </w:rPr>
      </w:pPr>
      <w:r w:rsidRPr="00B97ABC">
        <w:rPr>
          <w:rFonts w:ascii="Times New Roman" w:hAnsi="Times New Roman" w:cs="Times New Roman"/>
          <w:noProof/>
          <w:sz w:val="28"/>
          <w:szCs w:val="28"/>
        </w:rPr>
        <w:lastRenderedPageBreak/>
        <w:drawing>
          <wp:inline distT="0" distB="0" distL="0" distR="0" wp14:anchorId="1EBC1D0A" wp14:editId="31B2CD6B">
            <wp:extent cx="4500000" cy="2245917"/>
            <wp:effectExtent l="0" t="0" r="0" b="0"/>
            <wp:docPr id="6" name="Picture 6" descr="Вкладка Tasks с кнопкой Run для задачи экспо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pic:nvPicPr>
                  <pic:blipFill>
                    <a:blip r:embed="rId13"/>
                    <a:stretch>
                      <a:fillRect/>
                    </a:stretch>
                  </pic:blipFill>
                  <pic:spPr>
                    <a:xfrm>
                      <a:off x="0" y="0"/>
                      <a:ext cx="4500000" cy="2245917"/>
                    </a:xfrm>
                    <a:prstGeom prst="rect">
                      <a:avLst/>
                    </a:prstGeom>
                  </pic:spPr>
                </pic:pic>
              </a:graphicData>
            </a:graphic>
          </wp:inline>
        </w:drawing>
      </w:r>
    </w:p>
    <w:p w14:paraId="5DCF3302" w14:textId="64E640F4" w:rsidR="007E3DC7" w:rsidRDefault="0074537E" w:rsidP="00FC3B1A">
      <w:pPr>
        <w:pStyle w:val="af5"/>
        <w:spacing w:after="0"/>
        <w:ind w:firstLine="567"/>
        <w:jc w:val="center"/>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Рисунок 5. Запуск неподтверждённой задачи через </w:t>
      </w:r>
      <w:r w:rsidRPr="00B97ABC">
        <w:rPr>
          <w:rFonts w:ascii="Times New Roman" w:hAnsi="Times New Roman" w:cs="Times New Roman"/>
          <w:sz w:val="28"/>
          <w:szCs w:val="28"/>
        </w:rPr>
        <w:t>Run</w:t>
      </w:r>
      <w:r w:rsidRPr="00B97ABC">
        <w:rPr>
          <w:rFonts w:ascii="Times New Roman" w:hAnsi="Times New Roman" w:cs="Times New Roman"/>
          <w:sz w:val="28"/>
          <w:szCs w:val="28"/>
          <w:lang w:val="ru-RU"/>
        </w:rPr>
        <w:t xml:space="preserve"> во вкладке </w:t>
      </w:r>
      <w:r w:rsidRPr="00B97ABC">
        <w:rPr>
          <w:rFonts w:ascii="Times New Roman" w:hAnsi="Times New Roman" w:cs="Times New Roman"/>
          <w:sz w:val="28"/>
          <w:szCs w:val="28"/>
        </w:rPr>
        <w:t>Tasks</w:t>
      </w:r>
      <w:r w:rsidRPr="00B97ABC">
        <w:rPr>
          <w:rFonts w:ascii="Times New Roman" w:hAnsi="Times New Roman" w:cs="Times New Roman"/>
          <w:sz w:val="28"/>
          <w:szCs w:val="28"/>
          <w:lang w:val="ru-RU"/>
        </w:rPr>
        <w:t>.</w:t>
      </w:r>
    </w:p>
    <w:p w14:paraId="7056B3EB" w14:textId="77777777" w:rsidR="00FC3B1A" w:rsidRPr="00FC3B1A" w:rsidRDefault="00FC3B1A" w:rsidP="00FC3B1A">
      <w:pPr>
        <w:rPr>
          <w:lang w:val="ru-RU"/>
        </w:rPr>
      </w:pPr>
    </w:p>
    <w:p w14:paraId="70E4CCCF"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Площадь по классифицированным пикселям является площадью классов на карте, а не оценкой площади с поправкой на ошибки классификации. Пограничные значения зависят от сетки 30 м. Для количественного исследования отдельно учитывают ошибки карты и неопределённость площади [15].</w:t>
      </w:r>
    </w:p>
    <w:p w14:paraId="14920F6C"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b/>
          <w:sz w:val="28"/>
          <w:szCs w:val="28"/>
          <w:lang w:val="ru-RU"/>
        </w:rPr>
        <w:t xml:space="preserve">Проверка этапа. </w:t>
      </w:r>
      <w:r w:rsidRPr="00B97ABC">
        <w:rPr>
          <w:rFonts w:ascii="Times New Roman" w:hAnsi="Times New Roman" w:cs="Times New Roman"/>
          <w:sz w:val="28"/>
          <w:szCs w:val="28"/>
          <w:lang w:val="ru-RU"/>
        </w:rPr>
        <w:t xml:space="preserve">На </w:t>
      </w:r>
      <w:r w:rsidRPr="00B97ABC">
        <w:rPr>
          <w:rFonts w:ascii="Times New Roman" w:hAnsi="Times New Roman" w:cs="Times New Roman"/>
          <w:sz w:val="28"/>
          <w:szCs w:val="28"/>
        </w:rPr>
        <w:t>Google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Drive</w:t>
      </w:r>
      <w:r w:rsidRPr="00B97ABC">
        <w:rPr>
          <w:rFonts w:ascii="Times New Roman" w:hAnsi="Times New Roman" w:cs="Times New Roman"/>
          <w:sz w:val="28"/>
          <w:szCs w:val="28"/>
          <w:lang w:val="ru-RU"/>
        </w:rPr>
        <w:t xml:space="preserve"> появились </w:t>
      </w:r>
      <w:proofErr w:type="spellStart"/>
      <w:r w:rsidRPr="00B97ABC">
        <w:rPr>
          <w:rFonts w:ascii="Times New Roman" w:hAnsi="Times New Roman" w:cs="Times New Roman"/>
          <w:sz w:val="28"/>
          <w:szCs w:val="28"/>
        </w:rPr>
        <w:t>GeoTIFF</w:t>
      </w:r>
      <w:proofErr w:type="spellEnd"/>
      <w:r w:rsidRPr="00B97ABC">
        <w:rPr>
          <w:rFonts w:ascii="Times New Roman" w:hAnsi="Times New Roman" w:cs="Times New Roman"/>
          <w:sz w:val="28"/>
          <w:szCs w:val="28"/>
          <w:lang w:val="ru-RU"/>
        </w:rPr>
        <w:t xml:space="preserve"> и три </w:t>
      </w:r>
      <w:r w:rsidRPr="00B97ABC">
        <w:rPr>
          <w:rFonts w:ascii="Times New Roman" w:hAnsi="Times New Roman" w:cs="Times New Roman"/>
          <w:sz w:val="28"/>
          <w:szCs w:val="28"/>
        </w:rPr>
        <w:t>CSV</w:t>
      </w:r>
      <w:r w:rsidRPr="00B97ABC">
        <w:rPr>
          <w:rFonts w:ascii="Times New Roman" w:hAnsi="Times New Roman" w:cs="Times New Roman"/>
          <w:sz w:val="28"/>
          <w:szCs w:val="28"/>
          <w:lang w:val="ru-RU"/>
        </w:rPr>
        <w:t>. Коды и легенда совпадают, а вычисленные площади, матрица и метрики сохранены вместе с параметрами обработки.</w:t>
      </w:r>
    </w:p>
    <w:p w14:paraId="42665D34" w14:textId="77777777" w:rsidR="007E3DC7" w:rsidRPr="00B97ABC" w:rsidRDefault="0074537E" w:rsidP="00B97ABC">
      <w:pPr>
        <w:pStyle w:val="1"/>
        <w:spacing w:before="0" w:after="0" w:line="240" w:lineRule="auto"/>
        <w:ind w:firstLine="567"/>
        <w:jc w:val="both"/>
        <w:rPr>
          <w:rFonts w:ascii="Times New Roman" w:hAnsi="Times New Roman" w:cs="Times New Roman"/>
          <w:sz w:val="28"/>
          <w:lang w:val="ru-RU"/>
        </w:rPr>
      </w:pPr>
      <w:r w:rsidRPr="00B97ABC">
        <w:rPr>
          <w:rFonts w:ascii="Times New Roman" w:hAnsi="Times New Roman" w:cs="Times New Roman"/>
          <w:sz w:val="28"/>
          <w:lang w:val="ru-RU"/>
        </w:rPr>
        <w:t>4 Дополнительные данные ночной освещённости</w:t>
      </w:r>
    </w:p>
    <w:p w14:paraId="6C126BDB"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можно добавить как дополнительный признак для отделения застройки. Для этого после основного опыта поставьте </w:t>
      </w:r>
      <w:proofErr w:type="spellStart"/>
      <w:r w:rsidRPr="00B97ABC">
        <w:rPr>
          <w:rFonts w:ascii="Times New Roman" w:hAnsi="Times New Roman" w:cs="Times New Roman"/>
          <w:sz w:val="28"/>
          <w:szCs w:val="28"/>
        </w:rPr>
        <w:t>useViirs</w:t>
      </w:r>
      <w:proofErr w:type="spellEnd"/>
      <w:r w:rsidRPr="00B97ABC">
        <w:rPr>
          <w:rFonts w:ascii="Times New Roman" w:hAnsi="Times New Roman" w:cs="Times New Roman"/>
          <w:sz w:val="28"/>
          <w:szCs w:val="28"/>
          <w:lang w:val="ru-RU"/>
        </w:rPr>
        <w:t xml:space="preserve"> = </w:t>
      </w:r>
      <w:r w:rsidRPr="00B97ABC">
        <w:rPr>
          <w:rFonts w:ascii="Times New Roman" w:hAnsi="Times New Roman" w:cs="Times New Roman"/>
          <w:sz w:val="28"/>
          <w:szCs w:val="28"/>
        </w:rPr>
        <w:t>true</w:t>
      </w:r>
      <w:r w:rsidRPr="00B97ABC">
        <w:rPr>
          <w:rFonts w:ascii="Times New Roman" w:hAnsi="Times New Roman" w:cs="Times New Roman"/>
          <w:sz w:val="28"/>
          <w:szCs w:val="28"/>
          <w:lang w:val="ru-RU"/>
        </w:rPr>
        <w:t xml:space="preserve"> и повторите расчёт с неизменными эталонами и разделением. Блок </w:t>
      </w:r>
      <w:r w:rsidRPr="00B97ABC">
        <w:rPr>
          <w:rFonts w:ascii="Times New Roman" w:hAnsi="Times New Roman" w:cs="Times New Roman"/>
          <w:sz w:val="28"/>
          <w:szCs w:val="28"/>
        </w:rPr>
        <w:t>C</w:t>
      </w:r>
      <w:r w:rsidRPr="00B97ABC">
        <w:rPr>
          <w:rFonts w:ascii="Times New Roman" w:hAnsi="Times New Roman" w:cs="Times New Roman"/>
          <w:sz w:val="28"/>
          <w:szCs w:val="28"/>
          <w:lang w:val="ru-RU"/>
        </w:rPr>
        <w:t xml:space="preserve"> берёт месячные изображения того же календарного года, исключает месяцы без наблюдений по </w:t>
      </w:r>
      <w:proofErr w:type="spellStart"/>
      <w:r w:rsidRPr="00B97ABC">
        <w:rPr>
          <w:rFonts w:ascii="Times New Roman" w:hAnsi="Times New Roman" w:cs="Times New Roman"/>
          <w:sz w:val="28"/>
          <w:szCs w:val="28"/>
        </w:rPr>
        <w:t>cf</w:t>
      </w:r>
      <w:proofErr w:type="spellEnd"/>
      <w:r w:rsidRPr="00B97ABC">
        <w:rPr>
          <w:rFonts w:ascii="Times New Roman" w:hAnsi="Times New Roman" w:cs="Times New Roman"/>
          <w:sz w:val="28"/>
          <w:szCs w:val="28"/>
          <w:lang w:val="ru-RU"/>
        </w:rPr>
        <w:t>_</w:t>
      </w:r>
      <w:proofErr w:type="spellStart"/>
      <w:r w:rsidRPr="00B97ABC">
        <w:rPr>
          <w:rFonts w:ascii="Times New Roman" w:hAnsi="Times New Roman" w:cs="Times New Roman"/>
          <w:sz w:val="28"/>
          <w:szCs w:val="28"/>
        </w:rPr>
        <w:t>cvg</w:t>
      </w:r>
      <w:proofErr w:type="spellEnd"/>
      <w:r w:rsidRPr="00B97ABC">
        <w:rPr>
          <w:rFonts w:ascii="Times New Roman" w:hAnsi="Times New Roman" w:cs="Times New Roman"/>
          <w:sz w:val="28"/>
          <w:szCs w:val="28"/>
          <w:lang w:val="ru-RU"/>
        </w:rPr>
        <w:t xml:space="preserve"> и рассчитывает медиану </w:t>
      </w:r>
      <w:r w:rsidRPr="00B97ABC">
        <w:rPr>
          <w:rFonts w:ascii="Times New Roman" w:hAnsi="Times New Roman" w:cs="Times New Roman"/>
          <w:sz w:val="28"/>
          <w:szCs w:val="28"/>
        </w:rPr>
        <w:t>avg</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rad</w:t>
      </w:r>
      <w:r w:rsidRPr="00B97ABC">
        <w:rPr>
          <w:rFonts w:ascii="Times New Roman" w:hAnsi="Times New Roman" w:cs="Times New Roman"/>
          <w:sz w:val="28"/>
          <w:szCs w:val="28"/>
          <w:lang w:val="ru-RU"/>
        </w:rPr>
        <w:t>. Сравните результаты на отдельной выборке для настройки; финальную контрольную проверку проводите после выбора варианта [11].</w:t>
      </w:r>
    </w:p>
    <w:p w14:paraId="19C093D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Размер пикселя выбранного продукта </w:t>
      </w: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составляет около 464 м. Перенос значения на сетку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30 м не создаёт информацию о ночной освещённости с детализацией 30 м. Основной вариант использует стандартную выборку ближайшего соседа; метод переноса и год данных следует указать в отчёте [11, 18]. Отсутствие допустимого </w:t>
      </w: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исключает пиксель из выборки всех признаков, поэтому сравнивать варианты нужно на сопоставимом покрытии.</w:t>
      </w:r>
    </w:p>
    <w:p w14:paraId="0BF46C83"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Проверяйте </w:t>
      </w: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monthly</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image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count</w:t>
      </w:r>
      <w:r w:rsidRPr="00B97ABC">
        <w:rPr>
          <w:rFonts w:ascii="Times New Roman" w:hAnsi="Times New Roman" w:cs="Times New Roman"/>
          <w:sz w:val="28"/>
          <w:szCs w:val="28"/>
          <w:lang w:val="ru-RU"/>
        </w:rPr>
        <w:t xml:space="preserve"> и карту покрытия. Нулевой </w:t>
      </w:r>
      <w:r w:rsidRPr="00B97ABC">
        <w:rPr>
          <w:rFonts w:ascii="Times New Roman" w:hAnsi="Times New Roman" w:cs="Times New Roman"/>
          <w:sz w:val="28"/>
          <w:szCs w:val="28"/>
        </w:rPr>
        <w:t>avg</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rad</w:t>
      </w:r>
      <w:r w:rsidRPr="00B97ABC">
        <w:rPr>
          <w:rFonts w:ascii="Times New Roman" w:hAnsi="Times New Roman" w:cs="Times New Roman"/>
          <w:sz w:val="28"/>
          <w:szCs w:val="28"/>
          <w:lang w:val="ru-RU"/>
        </w:rPr>
        <w:t xml:space="preserve"> и отсутствие наблюдений не равнозначны: для оценки наличия данных используется </w:t>
      </w:r>
      <w:proofErr w:type="spellStart"/>
      <w:r w:rsidRPr="00B97ABC">
        <w:rPr>
          <w:rFonts w:ascii="Times New Roman" w:hAnsi="Times New Roman" w:cs="Times New Roman"/>
          <w:sz w:val="28"/>
          <w:szCs w:val="28"/>
        </w:rPr>
        <w:t>cf</w:t>
      </w:r>
      <w:proofErr w:type="spellEnd"/>
      <w:r w:rsidRPr="00B97ABC">
        <w:rPr>
          <w:rFonts w:ascii="Times New Roman" w:hAnsi="Times New Roman" w:cs="Times New Roman"/>
          <w:sz w:val="28"/>
          <w:szCs w:val="28"/>
          <w:lang w:val="ru-RU"/>
        </w:rPr>
        <w:t>_</w:t>
      </w:r>
      <w:proofErr w:type="spellStart"/>
      <w:r w:rsidRPr="00B97ABC">
        <w:rPr>
          <w:rFonts w:ascii="Times New Roman" w:hAnsi="Times New Roman" w:cs="Times New Roman"/>
          <w:sz w:val="28"/>
          <w:szCs w:val="28"/>
        </w:rPr>
        <w:t>cvg</w:t>
      </w:r>
      <w:proofErr w:type="spellEnd"/>
      <w:r w:rsidRPr="00B97ABC">
        <w:rPr>
          <w:rFonts w:ascii="Times New Roman" w:hAnsi="Times New Roman" w:cs="Times New Roman"/>
          <w:sz w:val="28"/>
          <w:szCs w:val="28"/>
          <w:lang w:val="ru-RU"/>
        </w:rPr>
        <w:t>. Ночная яркость также не является прямой маской населённых пунктов: в продукте встречаются временные огни, засветка и другие источники излучения [11].</w:t>
      </w:r>
    </w:p>
    <w:p w14:paraId="3AF3830E"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DMSP</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OLS</w:t>
      </w:r>
      <w:r w:rsidRPr="00B97ABC">
        <w:rPr>
          <w:rFonts w:ascii="Times New Roman" w:hAnsi="Times New Roman" w:cs="Times New Roman"/>
          <w:sz w:val="28"/>
          <w:szCs w:val="28"/>
          <w:lang w:val="ru-RU"/>
        </w:rPr>
        <w:t xml:space="preserve"> из исходной инструкции относится к историческому архиву ночных огней, заканчивающемуся данными 2013 года. Поэтому слой 2012 года не включается в основной опыт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2023 как характеристика того же года. Его можно изучать отдельно для исторической задачи, с обоснованием временного соответствия и пространственного разрешения около 928 м. Значения </w:t>
      </w:r>
      <w:r w:rsidRPr="00B97ABC">
        <w:rPr>
          <w:rFonts w:ascii="Times New Roman" w:hAnsi="Times New Roman" w:cs="Times New Roman"/>
          <w:sz w:val="28"/>
          <w:szCs w:val="28"/>
        </w:rPr>
        <w:t>stable</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lights</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DMSP</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avg</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rad</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напрямую несопоставимы [12].</w:t>
      </w:r>
    </w:p>
    <w:p w14:paraId="2AF78308" w14:textId="77777777" w:rsidR="007E3DC7" w:rsidRPr="00B97ABC" w:rsidRDefault="0074537E" w:rsidP="00B97ABC">
      <w:pPr>
        <w:pStyle w:val="1"/>
        <w:spacing w:before="0" w:after="0" w:line="240" w:lineRule="auto"/>
        <w:ind w:firstLine="567"/>
        <w:jc w:val="both"/>
        <w:rPr>
          <w:rFonts w:ascii="Times New Roman" w:hAnsi="Times New Roman" w:cs="Times New Roman"/>
          <w:sz w:val="28"/>
        </w:rPr>
      </w:pPr>
      <w:r w:rsidRPr="00B97ABC">
        <w:rPr>
          <w:rFonts w:ascii="Times New Roman" w:hAnsi="Times New Roman" w:cs="Times New Roman"/>
          <w:sz w:val="28"/>
        </w:rPr>
        <w:lastRenderedPageBreak/>
        <w:t xml:space="preserve">5 </w:t>
      </w:r>
      <w:proofErr w:type="spellStart"/>
      <w:r w:rsidRPr="00B97ABC">
        <w:rPr>
          <w:rFonts w:ascii="Times New Roman" w:hAnsi="Times New Roman" w:cs="Times New Roman"/>
          <w:sz w:val="28"/>
        </w:rPr>
        <w:t>Ошибки</w:t>
      </w:r>
      <w:proofErr w:type="spellEnd"/>
      <w:r w:rsidRPr="00B97ABC">
        <w:rPr>
          <w:rFonts w:ascii="Times New Roman" w:hAnsi="Times New Roman" w:cs="Times New Roman"/>
          <w:sz w:val="28"/>
        </w:rPr>
        <w:t xml:space="preserve"> и </w:t>
      </w:r>
      <w:proofErr w:type="spellStart"/>
      <w:r w:rsidRPr="00B97ABC">
        <w:rPr>
          <w:rFonts w:ascii="Times New Roman" w:hAnsi="Times New Roman" w:cs="Times New Roman"/>
          <w:sz w:val="28"/>
        </w:rPr>
        <w:t>способы</w:t>
      </w:r>
      <w:proofErr w:type="spellEnd"/>
      <w:r w:rsidRPr="00B97ABC">
        <w:rPr>
          <w:rFonts w:ascii="Times New Roman" w:hAnsi="Times New Roman" w:cs="Times New Roman"/>
          <w:sz w:val="28"/>
        </w:rPr>
        <w:t xml:space="preserve"> </w:t>
      </w:r>
      <w:proofErr w:type="spellStart"/>
      <w:r w:rsidRPr="00B97ABC">
        <w:rPr>
          <w:rFonts w:ascii="Times New Roman" w:hAnsi="Times New Roman" w:cs="Times New Roman"/>
          <w:sz w:val="28"/>
        </w:rPr>
        <w:t>исправления</w:t>
      </w:r>
      <w:proofErr w:type="spellEnd"/>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08"/>
        <w:gridCol w:w="3005"/>
        <w:gridCol w:w="4195"/>
      </w:tblGrid>
      <w:tr w:rsidR="007E3DC7" w:rsidRPr="00B97ABC" w14:paraId="573FBE1C" w14:textId="77777777">
        <w:trPr>
          <w:cantSplit/>
          <w:tblHeader/>
          <w:jc w:val="center"/>
        </w:trPr>
        <w:tc>
          <w:tcPr>
            <w:tcW w:w="2608" w:type="dxa"/>
            <w:shd w:val="clear" w:color="auto" w:fill="E5EEF5"/>
            <w:tcMar>
              <w:top w:w="85" w:type="dxa"/>
              <w:left w:w="100" w:type="dxa"/>
              <w:bottom w:w="85" w:type="dxa"/>
              <w:right w:w="100" w:type="dxa"/>
            </w:tcMar>
            <w:vAlign w:val="center"/>
          </w:tcPr>
          <w:p w14:paraId="746AA6AA" w14:textId="77777777" w:rsidR="007E3DC7" w:rsidRPr="00B97ABC" w:rsidRDefault="0074537E" w:rsidP="00775219">
            <w:pPr>
              <w:spacing w:after="0" w:line="240" w:lineRule="auto"/>
              <w:ind w:firstLine="37"/>
              <w:jc w:val="both"/>
              <w:rPr>
                <w:rFonts w:ascii="Times New Roman" w:hAnsi="Times New Roman" w:cs="Times New Roman"/>
                <w:sz w:val="28"/>
                <w:szCs w:val="28"/>
              </w:rPr>
            </w:pPr>
            <w:proofErr w:type="spellStart"/>
            <w:r w:rsidRPr="00B97ABC">
              <w:rPr>
                <w:rFonts w:ascii="Times New Roman" w:hAnsi="Times New Roman" w:cs="Times New Roman"/>
                <w:b/>
                <w:sz w:val="28"/>
                <w:szCs w:val="28"/>
              </w:rPr>
              <w:t>Симптом</w:t>
            </w:r>
            <w:proofErr w:type="spellEnd"/>
          </w:p>
        </w:tc>
        <w:tc>
          <w:tcPr>
            <w:tcW w:w="3005" w:type="dxa"/>
            <w:shd w:val="clear" w:color="auto" w:fill="E5EEF5"/>
            <w:tcMar>
              <w:top w:w="85" w:type="dxa"/>
              <w:left w:w="100" w:type="dxa"/>
              <w:bottom w:w="85" w:type="dxa"/>
              <w:right w:w="100" w:type="dxa"/>
            </w:tcMar>
            <w:vAlign w:val="center"/>
          </w:tcPr>
          <w:p w14:paraId="3A88C304" w14:textId="77777777" w:rsidR="007E3DC7" w:rsidRPr="00B97ABC" w:rsidRDefault="0074537E" w:rsidP="00775219">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b/>
                <w:sz w:val="28"/>
                <w:szCs w:val="28"/>
              </w:rPr>
              <w:t>Вероятная причина</w:t>
            </w:r>
          </w:p>
        </w:tc>
        <w:tc>
          <w:tcPr>
            <w:tcW w:w="4195" w:type="dxa"/>
            <w:shd w:val="clear" w:color="auto" w:fill="E5EEF5"/>
            <w:tcMar>
              <w:top w:w="85" w:type="dxa"/>
              <w:left w:w="100" w:type="dxa"/>
              <w:bottom w:w="85" w:type="dxa"/>
              <w:right w:w="100" w:type="dxa"/>
            </w:tcMar>
            <w:vAlign w:val="center"/>
          </w:tcPr>
          <w:p w14:paraId="2BAE42A7" w14:textId="77777777" w:rsidR="007E3DC7" w:rsidRPr="00B97ABC" w:rsidRDefault="0074537E" w:rsidP="00775219">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b/>
                <w:sz w:val="28"/>
                <w:szCs w:val="28"/>
              </w:rPr>
              <w:t>Действие</w:t>
            </w:r>
          </w:p>
        </w:tc>
      </w:tr>
      <w:tr w:rsidR="007E3DC7" w:rsidRPr="00792765" w14:paraId="7D8127FA" w14:textId="77777777">
        <w:trPr>
          <w:cantSplit/>
          <w:jc w:val="center"/>
        </w:trPr>
        <w:tc>
          <w:tcPr>
            <w:tcW w:w="2608" w:type="dxa"/>
            <w:tcMar>
              <w:top w:w="85" w:type="dxa"/>
              <w:left w:w="100" w:type="dxa"/>
              <w:bottom w:w="85" w:type="dxa"/>
              <w:right w:w="100" w:type="dxa"/>
            </w:tcMar>
            <w:vAlign w:val="center"/>
          </w:tcPr>
          <w:p w14:paraId="436D0FEA" w14:textId="77777777" w:rsidR="007E3DC7" w:rsidRPr="00B97ABC" w:rsidRDefault="0074537E" w:rsidP="00775219">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table is not defined</w:t>
            </w:r>
          </w:p>
        </w:tc>
        <w:tc>
          <w:tcPr>
            <w:tcW w:w="3005" w:type="dxa"/>
            <w:tcMar>
              <w:top w:w="85" w:type="dxa"/>
              <w:left w:w="100" w:type="dxa"/>
              <w:bottom w:w="85" w:type="dxa"/>
              <w:right w:w="100" w:type="dxa"/>
            </w:tcMar>
            <w:vAlign w:val="center"/>
          </w:tcPr>
          <w:p w14:paraId="4A085262"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Граница не импортирована или имеет другое имя</w:t>
            </w:r>
          </w:p>
        </w:tc>
        <w:tc>
          <w:tcPr>
            <w:tcW w:w="4195" w:type="dxa"/>
            <w:tcMar>
              <w:top w:w="85" w:type="dxa"/>
              <w:left w:w="100" w:type="dxa"/>
              <w:bottom w:w="85" w:type="dxa"/>
              <w:right w:w="100" w:type="dxa"/>
            </w:tcMar>
            <w:vAlign w:val="center"/>
          </w:tcPr>
          <w:p w14:paraId="3C4D534B"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Импортировать </w:t>
            </w:r>
            <w:r w:rsidRPr="00B97ABC">
              <w:rPr>
                <w:rFonts w:ascii="Times New Roman" w:hAnsi="Times New Roman" w:cs="Times New Roman"/>
                <w:sz w:val="28"/>
                <w:szCs w:val="28"/>
              </w:rPr>
              <w:t>AOI</w:t>
            </w:r>
            <w:r w:rsidRPr="00B97ABC">
              <w:rPr>
                <w:rFonts w:ascii="Times New Roman" w:hAnsi="Times New Roman" w:cs="Times New Roman"/>
                <w:sz w:val="28"/>
                <w:szCs w:val="28"/>
                <w:lang w:val="ru-RU"/>
              </w:rPr>
              <w:t xml:space="preserve"> и назвать переменную </w:t>
            </w:r>
            <w:r w:rsidRPr="00B97ABC">
              <w:rPr>
                <w:rFonts w:ascii="Times New Roman" w:hAnsi="Times New Roman" w:cs="Times New Roman"/>
                <w:sz w:val="28"/>
                <w:szCs w:val="28"/>
              </w:rPr>
              <w:t>table</w:t>
            </w:r>
          </w:p>
        </w:tc>
      </w:tr>
      <w:tr w:rsidR="007E3DC7" w:rsidRPr="00792765" w14:paraId="3F8114D9" w14:textId="77777777">
        <w:trPr>
          <w:cantSplit/>
          <w:jc w:val="center"/>
        </w:trPr>
        <w:tc>
          <w:tcPr>
            <w:tcW w:w="2608" w:type="dxa"/>
            <w:tcMar>
              <w:top w:w="85" w:type="dxa"/>
              <w:left w:w="100" w:type="dxa"/>
              <w:bottom w:w="85" w:type="dxa"/>
              <w:right w:w="100" w:type="dxa"/>
            </w:tcMar>
            <w:vAlign w:val="center"/>
          </w:tcPr>
          <w:p w14:paraId="5EE7A9D0" w14:textId="77777777" w:rsidR="007E3DC7" w:rsidRPr="00B97ABC" w:rsidRDefault="0074537E" w:rsidP="00775219">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cropland is not defined или сходное сообщение</w:t>
            </w:r>
          </w:p>
        </w:tc>
        <w:tc>
          <w:tcPr>
            <w:tcW w:w="3005" w:type="dxa"/>
            <w:tcMar>
              <w:top w:w="85" w:type="dxa"/>
              <w:left w:w="100" w:type="dxa"/>
              <w:bottom w:w="85" w:type="dxa"/>
              <w:right w:w="100" w:type="dxa"/>
            </w:tcMar>
            <w:vAlign w:val="center"/>
          </w:tcPr>
          <w:p w14:paraId="786A8479"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Включено обучение до создания пяти коллекций</w:t>
            </w:r>
          </w:p>
        </w:tc>
        <w:tc>
          <w:tcPr>
            <w:tcW w:w="4195" w:type="dxa"/>
            <w:tcMar>
              <w:top w:w="85" w:type="dxa"/>
              <w:left w:w="100" w:type="dxa"/>
              <w:bottom w:w="85" w:type="dxa"/>
              <w:right w:w="100" w:type="dxa"/>
            </w:tcMar>
            <w:vAlign w:val="center"/>
          </w:tcPr>
          <w:p w14:paraId="29691616"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Вернуться в режим просмотра или создать импорты с нужными именами</w:t>
            </w:r>
          </w:p>
        </w:tc>
      </w:tr>
      <w:tr w:rsidR="007E3DC7" w:rsidRPr="00792765" w14:paraId="1DA500CC" w14:textId="77777777">
        <w:trPr>
          <w:cantSplit/>
          <w:jc w:val="center"/>
        </w:trPr>
        <w:tc>
          <w:tcPr>
            <w:tcW w:w="2608" w:type="dxa"/>
            <w:tcMar>
              <w:top w:w="85" w:type="dxa"/>
              <w:left w:w="100" w:type="dxa"/>
              <w:bottom w:w="85" w:type="dxa"/>
              <w:right w:w="100" w:type="dxa"/>
            </w:tcMar>
            <w:vAlign w:val="center"/>
          </w:tcPr>
          <w:p w14:paraId="56098DEA"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Нет каналов или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scene</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count</w:t>
            </w:r>
            <w:r w:rsidRPr="00B97ABC">
              <w:rPr>
                <w:rFonts w:ascii="Times New Roman" w:hAnsi="Times New Roman" w:cs="Times New Roman"/>
                <w:sz w:val="28"/>
                <w:szCs w:val="28"/>
                <w:lang w:val="ru-RU"/>
              </w:rPr>
              <w:t xml:space="preserve"> равен 0</w:t>
            </w:r>
          </w:p>
        </w:tc>
        <w:tc>
          <w:tcPr>
            <w:tcW w:w="3005" w:type="dxa"/>
            <w:tcMar>
              <w:top w:w="85" w:type="dxa"/>
              <w:left w:w="100" w:type="dxa"/>
              <w:bottom w:w="85" w:type="dxa"/>
              <w:right w:w="100" w:type="dxa"/>
            </w:tcMar>
            <w:vAlign w:val="center"/>
          </w:tcPr>
          <w:p w14:paraId="479635FB" w14:textId="77777777" w:rsidR="007E3DC7" w:rsidRPr="00B97ABC" w:rsidRDefault="0074537E" w:rsidP="00775219">
            <w:pPr>
              <w:spacing w:after="0" w:line="240" w:lineRule="auto"/>
              <w:ind w:firstLine="37"/>
              <w:jc w:val="both"/>
              <w:rPr>
                <w:rFonts w:ascii="Times New Roman" w:hAnsi="Times New Roman" w:cs="Times New Roman"/>
                <w:sz w:val="28"/>
                <w:szCs w:val="28"/>
              </w:rPr>
            </w:pPr>
            <w:proofErr w:type="spellStart"/>
            <w:r w:rsidRPr="00B97ABC">
              <w:rPr>
                <w:rFonts w:ascii="Times New Roman" w:hAnsi="Times New Roman" w:cs="Times New Roman"/>
                <w:sz w:val="28"/>
                <w:szCs w:val="28"/>
              </w:rPr>
              <w:t>Пустая</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коллекция</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после</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фильтров</w:t>
            </w:r>
            <w:proofErr w:type="spellEnd"/>
          </w:p>
        </w:tc>
        <w:tc>
          <w:tcPr>
            <w:tcW w:w="4195" w:type="dxa"/>
            <w:tcMar>
              <w:top w:w="85" w:type="dxa"/>
              <w:left w:w="100" w:type="dxa"/>
              <w:bottom w:w="85" w:type="dxa"/>
              <w:right w:w="100" w:type="dxa"/>
            </w:tcMar>
            <w:vAlign w:val="center"/>
          </w:tcPr>
          <w:p w14:paraId="68A1AE34"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Проверить </w:t>
            </w:r>
            <w:r w:rsidRPr="00B97ABC">
              <w:rPr>
                <w:rFonts w:ascii="Times New Roman" w:hAnsi="Times New Roman" w:cs="Times New Roman"/>
                <w:sz w:val="28"/>
                <w:szCs w:val="28"/>
              </w:rPr>
              <w:t>AOI</w:t>
            </w:r>
            <w:r w:rsidRPr="00B97ABC">
              <w:rPr>
                <w:rFonts w:ascii="Times New Roman" w:hAnsi="Times New Roman" w:cs="Times New Roman"/>
                <w:sz w:val="28"/>
                <w:szCs w:val="28"/>
                <w:lang w:val="ru-RU"/>
              </w:rPr>
              <w:t xml:space="preserve">, даты и </w:t>
            </w:r>
            <w:r w:rsidRPr="00B97ABC">
              <w:rPr>
                <w:rFonts w:ascii="Times New Roman" w:hAnsi="Times New Roman" w:cs="Times New Roman"/>
                <w:sz w:val="28"/>
                <w:szCs w:val="28"/>
              </w:rPr>
              <w:t>CLOUD</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COVER</w:t>
            </w:r>
            <w:r w:rsidRPr="00B97ABC">
              <w:rPr>
                <w:rFonts w:ascii="Times New Roman" w:hAnsi="Times New Roman" w:cs="Times New Roman"/>
                <w:sz w:val="28"/>
                <w:szCs w:val="28"/>
                <w:lang w:val="ru-RU"/>
              </w:rPr>
              <w:t>; затем вновь осмотреть покрытие</w:t>
            </w:r>
          </w:p>
        </w:tc>
      </w:tr>
      <w:tr w:rsidR="007E3DC7" w:rsidRPr="00792765" w14:paraId="0BF77DD2" w14:textId="77777777">
        <w:trPr>
          <w:cantSplit/>
          <w:jc w:val="center"/>
        </w:trPr>
        <w:tc>
          <w:tcPr>
            <w:tcW w:w="2608" w:type="dxa"/>
            <w:tcMar>
              <w:top w:w="85" w:type="dxa"/>
              <w:left w:w="100" w:type="dxa"/>
              <w:bottom w:w="85" w:type="dxa"/>
              <w:right w:w="100" w:type="dxa"/>
            </w:tcMar>
            <w:vAlign w:val="center"/>
          </w:tcPr>
          <w:p w14:paraId="5E1C47E8"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Нет свойства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или нечисловой код</w:t>
            </w:r>
          </w:p>
        </w:tc>
        <w:tc>
          <w:tcPr>
            <w:tcW w:w="3005" w:type="dxa"/>
            <w:tcMar>
              <w:top w:w="85" w:type="dxa"/>
              <w:left w:w="100" w:type="dxa"/>
              <w:bottom w:w="85" w:type="dxa"/>
              <w:right w:w="100" w:type="dxa"/>
            </w:tcMar>
            <w:vAlign w:val="center"/>
          </w:tcPr>
          <w:p w14:paraId="7DFF7927"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Коллекция импортирована как </w:t>
            </w:r>
            <w:r w:rsidRPr="00B97ABC">
              <w:rPr>
                <w:rFonts w:ascii="Times New Roman" w:hAnsi="Times New Roman" w:cs="Times New Roman"/>
                <w:sz w:val="28"/>
                <w:szCs w:val="28"/>
              </w:rPr>
              <w:t>Geometry</w:t>
            </w:r>
            <w:r w:rsidRPr="00B97ABC">
              <w:rPr>
                <w:rFonts w:ascii="Times New Roman" w:hAnsi="Times New Roman" w:cs="Times New Roman"/>
                <w:sz w:val="28"/>
                <w:szCs w:val="28"/>
                <w:lang w:val="ru-RU"/>
              </w:rPr>
              <w:t xml:space="preserve"> либо свойство задано неверно</w:t>
            </w:r>
          </w:p>
        </w:tc>
        <w:tc>
          <w:tcPr>
            <w:tcW w:w="4195" w:type="dxa"/>
            <w:tcMar>
              <w:top w:w="85" w:type="dxa"/>
              <w:left w:w="100" w:type="dxa"/>
              <w:bottom w:w="85" w:type="dxa"/>
              <w:right w:w="100" w:type="dxa"/>
            </w:tcMar>
            <w:vAlign w:val="center"/>
          </w:tcPr>
          <w:p w14:paraId="4CD7C042"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Выбрать </w:t>
            </w:r>
            <w:proofErr w:type="spellStart"/>
            <w:r w:rsidRPr="00B97ABC">
              <w:rPr>
                <w:rFonts w:ascii="Times New Roman" w:hAnsi="Times New Roman" w:cs="Times New Roman"/>
                <w:sz w:val="28"/>
                <w:szCs w:val="28"/>
              </w:rPr>
              <w:t>FeatureCollection</w:t>
            </w:r>
            <w:proofErr w:type="spellEnd"/>
            <w:r w:rsidRPr="00B97ABC">
              <w:rPr>
                <w:rFonts w:ascii="Times New Roman" w:hAnsi="Times New Roman" w:cs="Times New Roman"/>
                <w:sz w:val="28"/>
                <w:szCs w:val="28"/>
                <w:lang w:val="ru-RU"/>
              </w:rPr>
              <w:t xml:space="preserve"> и числовой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по легенде</w:t>
            </w:r>
          </w:p>
        </w:tc>
      </w:tr>
      <w:tr w:rsidR="007E3DC7" w:rsidRPr="00792765" w14:paraId="33A11D54" w14:textId="77777777">
        <w:trPr>
          <w:cantSplit/>
          <w:jc w:val="center"/>
        </w:trPr>
        <w:tc>
          <w:tcPr>
            <w:tcW w:w="2608" w:type="dxa"/>
            <w:tcMar>
              <w:top w:w="85" w:type="dxa"/>
              <w:left w:w="100" w:type="dxa"/>
              <w:bottom w:w="85" w:type="dxa"/>
              <w:right w:w="100" w:type="dxa"/>
            </w:tcMar>
            <w:vAlign w:val="center"/>
          </w:tcPr>
          <w:p w14:paraId="30A28C99" w14:textId="77777777" w:rsidR="007E3DC7" w:rsidRPr="00B97ABC" w:rsidRDefault="0074537E" w:rsidP="00775219">
            <w:pPr>
              <w:spacing w:after="0" w:line="240" w:lineRule="auto"/>
              <w:ind w:firstLine="37"/>
              <w:jc w:val="both"/>
              <w:rPr>
                <w:rFonts w:ascii="Times New Roman" w:hAnsi="Times New Roman" w:cs="Times New Roman"/>
                <w:sz w:val="28"/>
                <w:szCs w:val="28"/>
              </w:rPr>
            </w:pPr>
            <w:r w:rsidRPr="00B97ABC">
              <w:rPr>
                <w:rFonts w:ascii="Times New Roman" w:hAnsi="Times New Roman" w:cs="Times New Roman"/>
                <w:sz w:val="28"/>
                <w:szCs w:val="28"/>
              </w:rPr>
              <w:t xml:space="preserve">No valid training data </w:t>
            </w:r>
            <w:proofErr w:type="spellStart"/>
            <w:r w:rsidRPr="00B97ABC">
              <w:rPr>
                <w:rFonts w:ascii="Times New Roman" w:hAnsi="Times New Roman" w:cs="Times New Roman"/>
                <w:sz w:val="28"/>
                <w:szCs w:val="28"/>
              </w:rPr>
              <w:t>или</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отсутствует</w:t>
            </w:r>
            <w:proofErr w:type="spellEnd"/>
            <w:r w:rsidRPr="00B97ABC">
              <w:rPr>
                <w:rFonts w:ascii="Times New Roman" w:hAnsi="Times New Roman" w:cs="Times New Roman"/>
                <w:sz w:val="28"/>
                <w:szCs w:val="28"/>
              </w:rPr>
              <w:t xml:space="preserve"> </w:t>
            </w:r>
            <w:proofErr w:type="spellStart"/>
            <w:r w:rsidRPr="00B97ABC">
              <w:rPr>
                <w:rFonts w:ascii="Times New Roman" w:hAnsi="Times New Roman" w:cs="Times New Roman"/>
                <w:sz w:val="28"/>
                <w:szCs w:val="28"/>
              </w:rPr>
              <w:t>класс</w:t>
            </w:r>
            <w:proofErr w:type="spellEnd"/>
          </w:p>
        </w:tc>
        <w:tc>
          <w:tcPr>
            <w:tcW w:w="3005" w:type="dxa"/>
            <w:tcMar>
              <w:top w:w="85" w:type="dxa"/>
              <w:left w:w="100" w:type="dxa"/>
              <w:bottom w:w="85" w:type="dxa"/>
              <w:right w:w="100" w:type="dxa"/>
            </w:tcMar>
            <w:vAlign w:val="center"/>
          </w:tcPr>
          <w:p w14:paraId="66F8A2F8"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Эталоны вне </w:t>
            </w:r>
            <w:r w:rsidRPr="00B97ABC">
              <w:rPr>
                <w:rFonts w:ascii="Times New Roman" w:hAnsi="Times New Roman" w:cs="Times New Roman"/>
                <w:sz w:val="28"/>
                <w:szCs w:val="28"/>
              </w:rPr>
              <w:t>AOI</w:t>
            </w:r>
            <w:r w:rsidRPr="00B97ABC">
              <w:rPr>
                <w:rFonts w:ascii="Times New Roman" w:hAnsi="Times New Roman" w:cs="Times New Roman"/>
                <w:sz w:val="28"/>
                <w:szCs w:val="28"/>
                <w:lang w:val="ru-RU"/>
              </w:rPr>
              <w:t>, слишком малы или закрыты маской</w:t>
            </w:r>
          </w:p>
        </w:tc>
        <w:tc>
          <w:tcPr>
            <w:tcW w:w="4195" w:type="dxa"/>
            <w:tcMar>
              <w:top w:w="85" w:type="dxa"/>
              <w:left w:w="100" w:type="dxa"/>
              <w:bottom w:w="85" w:type="dxa"/>
              <w:right w:w="100" w:type="dxa"/>
            </w:tcMar>
            <w:vAlign w:val="center"/>
          </w:tcPr>
          <w:p w14:paraId="6B90F8AE"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Проверить </w:t>
            </w:r>
            <w:r w:rsidRPr="00B97ABC">
              <w:rPr>
                <w:rFonts w:ascii="Times New Roman" w:hAnsi="Times New Roman" w:cs="Times New Roman"/>
                <w:sz w:val="28"/>
                <w:szCs w:val="28"/>
              </w:rPr>
              <w:t>Train</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Test</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pixels</w:t>
            </w:r>
            <w:r w:rsidRPr="00B97ABC">
              <w:rPr>
                <w:rFonts w:ascii="Times New Roman" w:hAnsi="Times New Roman" w:cs="Times New Roman"/>
                <w:sz w:val="28"/>
                <w:szCs w:val="28"/>
                <w:lang w:val="ru-RU"/>
              </w:rPr>
              <w:t>, положение полигонов и покрытие признаков</w:t>
            </w:r>
          </w:p>
        </w:tc>
      </w:tr>
      <w:tr w:rsidR="007E3DC7" w:rsidRPr="00792765" w14:paraId="56CE8D11" w14:textId="77777777">
        <w:trPr>
          <w:cantSplit/>
          <w:jc w:val="center"/>
        </w:trPr>
        <w:tc>
          <w:tcPr>
            <w:tcW w:w="2608" w:type="dxa"/>
            <w:tcMar>
              <w:top w:w="85" w:type="dxa"/>
              <w:left w:w="100" w:type="dxa"/>
              <w:bottom w:w="85" w:type="dxa"/>
              <w:right w:w="100" w:type="dxa"/>
            </w:tcMar>
            <w:vAlign w:val="center"/>
          </w:tcPr>
          <w:p w14:paraId="46EEEB91"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Высокая </w:t>
            </w:r>
            <w:r w:rsidRPr="00B97ABC">
              <w:rPr>
                <w:rFonts w:ascii="Times New Roman" w:hAnsi="Times New Roman" w:cs="Times New Roman"/>
                <w:sz w:val="28"/>
                <w:szCs w:val="28"/>
              </w:rPr>
              <w:t>OA</w:t>
            </w:r>
            <w:r w:rsidRPr="00B97ABC">
              <w:rPr>
                <w:rFonts w:ascii="Times New Roman" w:hAnsi="Times New Roman" w:cs="Times New Roman"/>
                <w:sz w:val="28"/>
                <w:szCs w:val="28"/>
                <w:lang w:val="ru-RU"/>
              </w:rPr>
              <w:t xml:space="preserve"> при явно плохой карте</w:t>
            </w:r>
          </w:p>
        </w:tc>
        <w:tc>
          <w:tcPr>
            <w:tcW w:w="3005" w:type="dxa"/>
            <w:tcMar>
              <w:top w:w="85" w:type="dxa"/>
              <w:left w:w="100" w:type="dxa"/>
              <w:bottom w:w="85" w:type="dxa"/>
              <w:right w:w="100" w:type="dxa"/>
            </w:tcMar>
            <w:vAlign w:val="center"/>
          </w:tcPr>
          <w:p w14:paraId="56D00186"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Проверка на обучении либо нерепрезентативные контрольные данные</w:t>
            </w:r>
          </w:p>
        </w:tc>
        <w:tc>
          <w:tcPr>
            <w:tcW w:w="4195" w:type="dxa"/>
            <w:tcMar>
              <w:top w:w="85" w:type="dxa"/>
              <w:left w:w="100" w:type="dxa"/>
              <w:bottom w:w="85" w:type="dxa"/>
              <w:right w:w="100" w:type="dxa"/>
            </w:tcMar>
            <w:vAlign w:val="center"/>
          </w:tcPr>
          <w:p w14:paraId="04D76872"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Проверить разделение полигонов и происхождение контрольных эталонов</w:t>
            </w:r>
          </w:p>
        </w:tc>
      </w:tr>
      <w:tr w:rsidR="007E3DC7" w:rsidRPr="00792765" w14:paraId="37B96D05" w14:textId="77777777">
        <w:trPr>
          <w:cantSplit/>
          <w:jc w:val="center"/>
        </w:trPr>
        <w:tc>
          <w:tcPr>
            <w:tcW w:w="2608" w:type="dxa"/>
            <w:tcMar>
              <w:top w:w="85" w:type="dxa"/>
              <w:left w:w="100" w:type="dxa"/>
              <w:bottom w:w="85" w:type="dxa"/>
              <w:right w:w="100" w:type="dxa"/>
            </w:tcMar>
            <w:vAlign w:val="center"/>
          </w:tcPr>
          <w:p w14:paraId="4D06B318"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Пробелы появились после включения </w:t>
            </w:r>
            <w:r w:rsidRPr="00B97ABC">
              <w:rPr>
                <w:rFonts w:ascii="Times New Roman" w:hAnsi="Times New Roman" w:cs="Times New Roman"/>
                <w:sz w:val="28"/>
                <w:szCs w:val="28"/>
              </w:rPr>
              <w:t>VIIRS</w:t>
            </w:r>
          </w:p>
        </w:tc>
        <w:tc>
          <w:tcPr>
            <w:tcW w:w="3005" w:type="dxa"/>
            <w:tcMar>
              <w:top w:w="85" w:type="dxa"/>
              <w:left w:w="100" w:type="dxa"/>
              <w:bottom w:w="85" w:type="dxa"/>
              <w:right w:w="100" w:type="dxa"/>
            </w:tcMar>
            <w:vAlign w:val="center"/>
          </w:tcPr>
          <w:p w14:paraId="15118B78"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Нет допустимых наблюдений ночной яркости</w:t>
            </w:r>
          </w:p>
        </w:tc>
        <w:tc>
          <w:tcPr>
            <w:tcW w:w="4195" w:type="dxa"/>
            <w:tcMar>
              <w:top w:w="85" w:type="dxa"/>
              <w:left w:w="100" w:type="dxa"/>
              <w:bottom w:w="85" w:type="dxa"/>
              <w:right w:w="100" w:type="dxa"/>
            </w:tcMar>
            <w:vAlign w:val="center"/>
          </w:tcPr>
          <w:p w14:paraId="5D2035B6"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Проверить год и </w:t>
            </w:r>
            <w:proofErr w:type="spellStart"/>
            <w:r w:rsidRPr="00B97ABC">
              <w:rPr>
                <w:rFonts w:ascii="Times New Roman" w:hAnsi="Times New Roman" w:cs="Times New Roman"/>
                <w:sz w:val="28"/>
                <w:szCs w:val="28"/>
              </w:rPr>
              <w:t>cf</w:t>
            </w:r>
            <w:proofErr w:type="spellEnd"/>
            <w:r w:rsidRPr="00B97ABC">
              <w:rPr>
                <w:rFonts w:ascii="Times New Roman" w:hAnsi="Times New Roman" w:cs="Times New Roman"/>
                <w:sz w:val="28"/>
                <w:szCs w:val="28"/>
                <w:lang w:val="ru-RU"/>
              </w:rPr>
              <w:t>_</w:t>
            </w:r>
            <w:proofErr w:type="spellStart"/>
            <w:r w:rsidRPr="00B97ABC">
              <w:rPr>
                <w:rFonts w:ascii="Times New Roman" w:hAnsi="Times New Roman" w:cs="Times New Roman"/>
                <w:sz w:val="28"/>
                <w:szCs w:val="28"/>
              </w:rPr>
              <w:t>cvg</w:t>
            </w:r>
            <w:proofErr w:type="spellEnd"/>
            <w:r w:rsidRPr="00B97ABC">
              <w:rPr>
                <w:rFonts w:ascii="Times New Roman" w:hAnsi="Times New Roman" w:cs="Times New Roman"/>
                <w:sz w:val="28"/>
                <w:szCs w:val="28"/>
                <w:lang w:val="ru-RU"/>
              </w:rPr>
              <w:t>; сравнить покрытие обоих вариантов</w:t>
            </w:r>
          </w:p>
        </w:tc>
      </w:tr>
      <w:tr w:rsidR="007E3DC7" w:rsidRPr="00792765" w14:paraId="70F67C33" w14:textId="77777777">
        <w:trPr>
          <w:cantSplit/>
          <w:jc w:val="center"/>
        </w:trPr>
        <w:tc>
          <w:tcPr>
            <w:tcW w:w="2608" w:type="dxa"/>
            <w:tcMar>
              <w:top w:w="85" w:type="dxa"/>
              <w:left w:w="100" w:type="dxa"/>
              <w:bottom w:w="85" w:type="dxa"/>
              <w:right w:w="100" w:type="dxa"/>
            </w:tcMar>
            <w:vAlign w:val="center"/>
          </w:tcPr>
          <w:p w14:paraId="5F9833DA"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rPr>
              <w:t>Export</w:t>
            </w:r>
            <w:r w:rsidRPr="00B97ABC">
              <w:rPr>
                <w:rFonts w:ascii="Times New Roman" w:hAnsi="Times New Roman" w:cs="Times New Roman"/>
                <w:sz w:val="28"/>
                <w:szCs w:val="28"/>
                <w:lang w:val="ru-RU"/>
              </w:rPr>
              <w:t xml:space="preserve"> слишком большой или превышена память</w:t>
            </w:r>
          </w:p>
        </w:tc>
        <w:tc>
          <w:tcPr>
            <w:tcW w:w="3005" w:type="dxa"/>
            <w:tcMar>
              <w:top w:w="85" w:type="dxa"/>
              <w:left w:w="100" w:type="dxa"/>
              <w:bottom w:w="85" w:type="dxa"/>
              <w:right w:w="100" w:type="dxa"/>
            </w:tcMar>
            <w:vAlign w:val="center"/>
          </w:tcPr>
          <w:p w14:paraId="6D0A26A2"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Избыточная область, крупные эталоны или тяжёлый расчёт</w:t>
            </w:r>
          </w:p>
        </w:tc>
        <w:tc>
          <w:tcPr>
            <w:tcW w:w="4195" w:type="dxa"/>
            <w:tcMar>
              <w:top w:w="85" w:type="dxa"/>
              <w:left w:w="100" w:type="dxa"/>
              <w:bottom w:w="85" w:type="dxa"/>
              <w:right w:w="100" w:type="dxa"/>
            </w:tcMar>
            <w:vAlign w:val="center"/>
          </w:tcPr>
          <w:p w14:paraId="3978F908" w14:textId="77777777" w:rsidR="007E3DC7" w:rsidRPr="00B97ABC" w:rsidRDefault="0074537E" w:rsidP="00775219">
            <w:pPr>
              <w:spacing w:after="0" w:line="240" w:lineRule="auto"/>
              <w:ind w:firstLine="3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Сократить </w:t>
            </w:r>
            <w:r w:rsidRPr="00B97ABC">
              <w:rPr>
                <w:rFonts w:ascii="Times New Roman" w:hAnsi="Times New Roman" w:cs="Times New Roman"/>
                <w:sz w:val="28"/>
                <w:szCs w:val="28"/>
              </w:rPr>
              <w:t>AOI</w:t>
            </w:r>
            <w:r w:rsidRPr="00B97ABC">
              <w:rPr>
                <w:rFonts w:ascii="Times New Roman" w:hAnsi="Times New Roman" w:cs="Times New Roman"/>
                <w:sz w:val="28"/>
                <w:szCs w:val="28"/>
                <w:lang w:val="ru-RU"/>
              </w:rPr>
              <w:t xml:space="preserve"> и полигоны; проверить лимиты выборки и </w:t>
            </w:r>
            <w:proofErr w:type="spellStart"/>
            <w:r w:rsidRPr="00B97ABC">
              <w:rPr>
                <w:rFonts w:ascii="Times New Roman" w:hAnsi="Times New Roman" w:cs="Times New Roman"/>
                <w:sz w:val="28"/>
                <w:szCs w:val="28"/>
              </w:rPr>
              <w:t>tileScale</w:t>
            </w:r>
            <w:proofErr w:type="spellEnd"/>
            <w:r w:rsidRPr="00B97ABC">
              <w:rPr>
                <w:rFonts w:ascii="Times New Roman" w:hAnsi="Times New Roman" w:cs="Times New Roman"/>
                <w:sz w:val="28"/>
                <w:szCs w:val="28"/>
                <w:lang w:val="ru-RU"/>
              </w:rPr>
              <w:t xml:space="preserve">; не увеличивать </w:t>
            </w:r>
            <w:proofErr w:type="spellStart"/>
            <w:r w:rsidRPr="00B97ABC">
              <w:rPr>
                <w:rFonts w:ascii="Times New Roman" w:hAnsi="Times New Roman" w:cs="Times New Roman"/>
                <w:sz w:val="28"/>
                <w:szCs w:val="28"/>
              </w:rPr>
              <w:t>maxPixels</w:t>
            </w:r>
            <w:proofErr w:type="spellEnd"/>
            <w:r w:rsidRPr="00B97ABC">
              <w:rPr>
                <w:rFonts w:ascii="Times New Roman" w:hAnsi="Times New Roman" w:cs="Times New Roman"/>
                <w:sz w:val="28"/>
                <w:szCs w:val="28"/>
                <w:lang w:val="ru-RU"/>
              </w:rPr>
              <w:t xml:space="preserve"> без оценки объёма</w:t>
            </w:r>
          </w:p>
        </w:tc>
      </w:tr>
    </w:tbl>
    <w:p w14:paraId="3B0797A1" w14:textId="77777777" w:rsidR="007E3DC7" w:rsidRPr="00B97ABC" w:rsidRDefault="007E3DC7" w:rsidP="00B97ABC">
      <w:pPr>
        <w:spacing w:after="0" w:line="240" w:lineRule="auto"/>
        <w:ind w:firstLine="567"/>
        <w:jc w:val="both"/>
        <w:rPr>
          <w:rFonts w:ascii="Times New Roman" w:hAnsi="Times New Roman" w:cs="Times New Roman"/>
          <w:sz w:val="28"/>
          <w:szCs w:val="28"/>
          <w:lang w:val="ru-RU"/>
        </w:rPr>
      </w:pPr>
    </w:p>
    <w:p w14:paraId="2D50D2EE" w14:textId="77777777" w:rsidR="007E3DC7" w:rsidRPr="00B97ABC" w:rsidRDefault="0074537E" w:rsidP="00B97ABC">
      <w:pPr>
        <w:pStyle w:val="1"/>
        <w:spacing w:before="0" w:after="0" w:line="240" w:lineRule="auto"/>
        <w:ind w:firstLine="567"/>
        <w:jc w:val="both"/>
        <w:rPr>
          <w:rFonts w:ascii="Times New Roman" w:hAnsi="Times New Roman" w:cs="Times New Roman"/>
          <w:sz w:val="28"/>
        </w:rPr>
      </w:pPr>
      <w:r w:rsidRPr="00B97ABC">
        <w:rPr>
          <w:rFonts w:ascii="Times New Roman" w:hAnsi="Times New Roman" w:cs="Times New Roman"/>
          <w:sz w:val="28"/>
        </w:rPr>
        <w:t xml:space="preserve">6 </w:t>
      </w:r>
      <w:proofErr w:type="spellStart"/>
      <w:r w:rsidRPr="00B97ABC">
        <w:rPr>
          <w:rFonts w:ascii="Times New Roman" w:hAnsi="Times New Roman" w:cs="Times New Roman"/>
          <w:sz w:val="28"/>
        </w:rPr>
        <w:t>Состав</w:t>
      </w:r>
      <w:proofErr w:type="spellEnd"/>
      <w:r w:rsidRPr="00B97ABC">
        <w:rPr>
          <w:rFonts w:ascii="Times New Roman" w:hAnsi="Times New Roman" w:cs="Times New Roman"/>
          <w:sz w:val="28"/>
        </w:rPr>
        <w:t xml:space="preserve"> </w:t>
      </w:r>
      <w:proofErr w:type="spellStart"/>
      <w:r w:rsidRPr="00B97ABC">
        <w:rPr>
          <w:rFonts w:ascii="Times New Roman" w:hAnsi="Times New Roman" w:cs="Times New Roman"/>
          <w:sz w:val="28"/>
        </w:rPr>
        <w:t>отчёта</w:t>
      </w:r>
      <w:proofErr w:type="spellEnd"/>
    </w:p>
    <w:p w14:paraId="10B8CD54"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Цель, территория, год, определения классов и источники границы и эталонов.</w:t>
      </w:r>
    </w:p>
    <w:p w14:paraId="1CA9D354"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Коллекция </w:t>
      </w:r>
      <w:r w:rsidRPr="00B97ABC">
        <w:rPr>
          <w:rFonts w:ascii="Times New Roman" w:hAnsi="Times New Roman" w:cs="Times New Roman"/>
          <w:sz w:val="28"/>
          <w:szCs w:val="28"/>
        </w:rPr>
        <w:t>Landsat</w:t>
      </w:r>
      <w:r w:rsidRPr="00B97ABC">
        <w:rPr>
          <w:rFonts w:ascii="Times New Roman" w:hAnsi="Times New Roman" w:cs="Times New Roman"/>
          <w:sz w:val="28"/>
          <w:szCs w:val="28"/>
          <w:lang w:val="ru-RU"/>
        </w:rPr>
        <w:t>, даты сцен, сезон, маска качества, перечень признаков и карта покрытия.</w:t>
      </w:r>
    </w:p>
    <w:p w14:paraId="3A1CFFC1"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Число эталонных полигонов и пикселей каждого класса в обучении и проверке; способ разделения и </w:t>
      </w:r>
      <w:r w:rsidRPr="00B97ABC">
        <w:rPr>
          <w:rFonts w:ascii="Times New Roman" w:hAnsi="Times New Roman" w:cs="Times New Roman"/>
          <w:sz w:val="28"/>
          <w:szCs w:val="28"/>
        </w:rPr>
        <w:t>seed</w:t>
      </w:r>
      <w:r w:rsidRPr="00B97ABC">
        <w:rPr>
          <w:rFonts w:ascii="Times New Roman" w:hAnsi="Times New Roman" w:cs="Times New Roman"/>
          <w:sz w:val="28"/>
          <w:szCs w:val="28"/>
          <w:lang w:val="ru-RU"/>
        </w:rPr>
        <w:t>.</w:t>
      </w:r>
    </w:p>
    <w:p w14:paraId="058C5879"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Параметры дерева, карта с легендой и описание основных ошибок классификации.</w:t>
      </w:r>
    </w:p>
    <w:p w14:paraId="742AC6C3"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lastRenderedPageBreak/>
        <w:t xml:space="preserve">Матрица ошибок, </w:t>
      </w:r>
      <w:r w:rsidRPr="00B97ABC">
        <w:rPr>
          <w:rFonts w:ascii="Times New Roman" w:hAnsi="Times New Roman" w:cs="Times New Roman"/>
          <w:sz w:val="28"/>
          <w:szCs w:val="28"/>
        </w:rPr>
        <w:t>OA</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PA</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UA</w:t>
      </w:r>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Kappa</w:t>
      </w:r>
      <w:r w:rsidRPr="00B97ABC">
        <w:rPr>
          <w:rFonts w:ascii="Times New Roman" w:hAnsi="Times New Roman" w:cs="Times New Roman"/>
          <w:sz w:val="28"/>
          <w:szCs w:val="28"/>
          <w:lang w:val="ru-RU"/>
        </w:rPr>
        <w:t>; описание контрольных данных и ограничений оценки.</w:t>
      </w:r>
    </w:p>
    <w:p w14:paraId="28181882" w14:textId="77777777" w:rsidR="007E3DC7" w:rsidRPr="00B97ABC" w:rsidRDefault="0074537E" w:rsidP="00B97ABC">
      <w:pPr>
        <w:pStyle w:val="a0"/>
        <w:spacing w:after="0" w:line="240" w:lineRule="auto"/>
        <w:ind w:left="0"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Площади классов и </w:t>
      </w:r>
      <w:proofErr w:type="spellStart"/>
      <w:r w:rsidRPr="00B97ABC">
        <w:rPr>
          <w:rFonts w:ascii="Times New Roman" w:hAnsi="Times New Roman" w:cs="Times New Roman"/>
          <w:sz w:val="28"/>
          <w:szCs w:val="28"/>
        </w:rPr>
        <w:t>NoData</w:t>
      </w:r>
      <w:proofErr w:type="spellEnd"/>
      <w:r w:rsidRPr="00B97ABC">
        <w:rPr>
          <w:rFonts w:ascii="Times New Roman" w:hAnsi="Times New Roman" w:cs="Times New Roman"/>
          <w:sz w:val="28"/>
          <w:szCs w:val="28"/>
          <w:lang w:val="ru-RU"/>
        </w:rPr>
        <w:t xml:space="preserve">, параметры сетки и экспорта; скрипт, эталоны, </w:t>
      </w:r>
      <w:proofErr w:type="spellStart"/>
      <w:r w:rsidRPr="00B97ABC">
        <w:rPr>
          <w:rFonts w:ascii="Times New Roman" w:hAnsi="Times New Roman" w:cs="Times New Roman"/>
          <w:sz w:val="28"/>
          <w:szCs w:val="28"/>
        </w:rPr>
        <w:t>GeoTIFF</w:t>
      </w:r>
      <w:proofErr w:type="spellEnd"/>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CSV</w:t>
      </w:r>
      <w:r w:rsidRPr="00B97ABC">
        <w:rPr>
          <w:rFonts w:ascii="Times New Roman" w:hAnsi="Times New Roman" w:cs="Times New Roman"/>
          <w:sz w:val="28"/>
          <w:szCs w:val="28"/>
          <w:lang w:val="ru-RU"/>
        </w:rPr>
        <w:t>.</w:t>
      </w:r>
    </w:p>
    <w:p w14:paraId="3F70FBD5"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Работа готова к представлению, когда все пять классов присутствуют в обучении и проверке, эталоны и параметры сохранены, карта имеет верную легенду, оценка выполнена на отложенных данных, а выгруженные файлы открываются и содержат ожидаемые значения.</w:t>
      </w:r>
    </w:p>
    <w:p w14:paraId="6C79F497"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Контрольные вопросы</w:t>
      </w:r>
    </w:p>
    <w:p w14:paraId="1DA9395F"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Как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выбирает путь пикселя в дереве? Чем </w:t>
      </w:r>
      <w:r w:rsidRPr="00B97ABC">
        <w:rPr>
          <w:rFonts w:ascii="Times New Roman" w:hAnsi="Times New Roman" w:cs="Times New Roman"/>
          <w:sz w:val="28"/>
          <w:szCs w:val="28"/>
        </w:rPr>
        <w:t>CART</w:t>
      </w:r>
      <w:r w:rsidRPr="00B97ABC">
        <w:rPr>
          <w:rFonts w:ascii="Times New Roman" w:hAnsi="Times New Roman" w:cs="Times New Roman"/>
          <w:sz w:val="28"/>
          <w:szCs w:val="28"/>
          <w:lang w:val="ru-RU"/>
        </w:rPr>
        <w:t xml:space="preserve"> отличается от </w:t>
      </w:r>
      <w:proofErr w:type="spellStart"/>
      <w:r w:rsidRPr="00B97ABC">
        <w:rPr>
          <w:rFonts w:ascii="Times New Roman" w:hAnsi="Times New Roman" w:cs="Times New Roman"/>
          <w:sz w:val="28"/>
          <w:szCs w:val="28"/>
        </w:rPr>
        <w:t>KMeans</w:t>
      </w:r>
      <w:proofErr w:type="spellEnd"/>
      <w:r w:rsidRPr="00B97ABC">
        <w:rPr>
          <w:rFonts w:ascii="Times New Roman" w:hAnsi="Times New Roman" w:cs="Times New Roman"/>
          <w:sz w:val="28"/>
          <w:szCs w:val="28"/>
          <w:lang w:val="ru-RU"/>
        </w:rPr>
        <w:t xml:space="preserve"> и </w:t>
      </w:r>
      <w:r w:rsidRPr="00B97ABC">
        <w:rPr>
          <w:rFonts w:ascii="Times New Roman" w:hAnsi="Times New Roman" w:cs="Times New Roman"/>
          <w:sz w:val="28"/>
          <w:szCs w:val="28"/>
        </w:rPr>
        <w:t>Random</w:t>
      </w:r>
      <w:r w:rsidRPr="00B97ABC">
        <w:rPr>
          <w:rFonts w:ascii="Times New Roman" w:hAnsi="Times New Roman" w:cs="Times New Roman"/>
          <w:sz w:val="28"/>
          <w:szCs w:val="28"/>
          <w:lang w:val="ru-RU"/>
        </w:rPr>
        <w:t xml:space="preserve"> </w:t>
      </w:r>
      <w:r w:rsidRPr="00B97ABC">
        <w:rPr>
          <w:rFonts w:ascii="Times New Roman" w:hAnsi="Times New Roman" w:cs="Times New Roman"/>
          <w:sz w:val="28"/>
          <w:szCs w:val="28"/>
        </w:rPr>
        <w:t>Forest</w:t>
      </w:r>
      <w:r w:rsidRPr="00B97ABC">
        <w:rPr>
          <w:rFonts w:ascii="Times New Roman" w:hAnsi="Times New Roman" w:cs="Times New Roman"/>
          <w:sz w:val="28"/>
          <w:szCs w:val="28"/>
          <w:lang w:val="ru-RU"/>
        </w:rPr>
        <w:t xml:space="preserve">? Почему случайные цвета кластеров не являются спектральными признаками? Зачем маскировать облака после фильтра </w:t>
      </w:r>
      <w:r w:rsidRPr="00B97ABC">
        <w:rPr>
          <w:rFonts w:ascii="Times New Roman" w:hAnsi="Times New Roman" w:cs="Times New Roman"/>
          <w:sz w:val="28"/>
          <w:szCs w:val="28"/>
        </w:rPr>
        <w:t>CLOUD</w:t>
      </w:r>
      <w:r w:rsidRPr="00B97ABC">
        <w:rPr>
          <w:rFonts w:ascii="Times New Roman" w:hAnsi="Times New Roman" w:cs="Times New Roman"/>
          <w:sz w:val="28"/>
          <w:szCs w:val="28"/>
          <w:lang w:val="ru-RU"/>
        </w:rPr>
        <w:t>_</w:t>
      </w:r>
      <w:r w:rsidRPr="00B97ABC">
        <w:rPr>
          <w:rFonts w:ascii="Times New Roman" w:hAnsi="Times New Roman" w:cs="Times New Roman"/>
          <w:sz w:val="28"/>
          <w:szCs w:val="28"/>
        </w:rPr>
        <w:t>COVER</w:t>
      </w:r>
      <w:r w:rsidRPr="00B97ABC">
        <w:rPr>
          <w:rFonts w:ascii="Times New Roman" w:hAnsi="Times New Roman" w:cs="Times New Roman"/>
          <w:sz w:val="28"/>
          <w:szCs w:val="28"/>
          <w:lang w:val="ru-RU"/>
        </w:rPr>
        <w:t xml:space="preserve">? Чем </w:t>
      </w:r>
      <w:r w:rsidRPr="00B97ABC">
        <w:rPr>
          <w:rFonts w:ascii="Times New Roman" w:hAnsi="Times New Roman" w:cs="Times New Roman"/>
          <w:sz w:val="28"/>
          <w:szCs w:val="28"/>
        </w:rPr>
        <w:t>PA</w:t>
      </w:r>
      <w:r w:rsidRPr="00B97ABC">
        <w:rPr>
          <w:rFonts w:ascii="Times New Roman" w:hAnsi="Times New Roman" w:cs="Times New Roman"/>
          <w:sz w:val="28"/>
          <w:szCs w:val="28"/>
          <w:lang w:val="ru-RU"/>
        </w:rPr>
        <w:t xml:space="preserve"> отличается от </w:t>
      </w:r>
      <w:r w:rsidRPr="00B97ABC">
        <w:rPr>
          <w:rFonts w:ascii="Times New Roman" w:hAnsi="Times New Roman" w:cs="Times New Roman"/>
          <w:sz w:val="28"/>
          <w:szCs w:val="28"/>
        </w:rPr>
        <w:t>UA</w:t>
      </w:r>
      <w:r w:rsidRPr="00B97ABC">
        <w:rPr>
          <w:rFonts w:ascii="Times New Roman" w:hAnsi="Times New Roman" w:cs="Times New Roman"/>
          <w:sz w:val="28"/>
          <w:szCs w:val="28"/>
          <w:lang w:val="ru-RU"/>
        </w:rPr>
        <w:t xml:space="preserve">? Почему разделение пикселей одного полигона может завысить точность? Что означает </w:t>
      </w:r>
      <w:proofErr w:type="spellStart"/>
      <w:r w:rsidRPr="00B97ABC">
        <w:rPr>
          <w:rFonts w:ascii="Times New Roman" w:hAnsi="Times New Roman" w:cs="Times New Roman"/>
          <w:sz w:val="28"/>
          <w:szCs w:val="28"/>
        </w:rPr>
        <w:t>NoData</w:t>
      </w:r>
      <w:proofErr w:type="spellEnd"/>
      <w:r w:rsidRPr="00B97ABC">
        <w:rPr>
          <w:rFonts w:ascii="Times New Roman" w:hAnsi="Times New Roman" w:cs="Times New Roman"/>
          <w:sz w:val="28"/>
          <w:szCs w:val="28"/>
          <w:lang w:val="ru-RU"/>
        </w:rPr>
        <w:t xml:space="preserve"> на итоговой карте? Почему перенос </w:t>
      </w:r>
      <w:r w:rsidRPr="00B97ABC">
        <w:rPr>
          <w:rFonts w:ascii="Times New Roman" w:hAnsi="Times New Roman" w:cs="Times New Roman"/>
          <w:sz w:val="28"/>
          <w:szCs w:val="28"/>
        </w:rPr>
        <w:t>VIIRS</w:t>
      </w:r>
      <w:r w:rsidRPr="00B97ABC">
        <w:rPr>
          <w:rFonts w:ascii="Times New Roman" w:hAnsi="Times New Roman" w:cs="Times New Roman"/>
          <w:sz w:val="28"/>
          <w:szCs w:val="28"/>
          <w:lang w:val="ru-RU"/>
        </w:rPr>
        <w:t xml:space="preserve"> на сетку 30 м не повышает его детализацию?</w:t>
      </w:r>
    </w:p>
    <w:p w14:paraId="000AB660"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br w:type="page"/>
      </w:r>
    </w:p>
    <w:p w14:paraId="09BA26AD" w14:textId="21561DF6" w:rsidR="00775219" w:rsidRDefault="0074537E" w:rsidP="00775219">
      <w:pPr>
        <w:pStyle w:val="1"/>
        <w:spacing w:before="0" w:after="0" w:line="240" w:lineRule="auto"/>
        <w:ind w:firstLine="567"/>
        <w:jc w:val="center"/>
        <w:rPr>
          <w:rFonts w:ascii="Times New Roman" w:hAnsi="Times New Roman" w:cs="Times New Roman"/>
          <w:sz w:val="28"/>
          <w:lang w:val="ru-RU"/>
        </w:rPr>
      </w:pPr>
      <w:r w:rsidRPr="00B97ABC">
        <w:rPr>
          <w:rFonts w:ascii="Times New Roman" w:hAnsi="Times New Roman" w:cs="Times New Roman"/>
          <w:sz w:val="28"/>
          <w:lang w:val="ru-RU"/>
        </w:rPr>
        <w:lastRenderedPageBreak/>
        <w:t>Приложение</w:t>
      </w:r>
    </w:p>
    <w:p w14:paraId="7FC82D2C" w14:textId="77777777" w:rsidR="00775219" w:rsidRPr="00775219" w:rsidRDefault="00775219" w:rsidP="00775219">
      <w:pPr>
        <w:rPr>
          <w:lang w:val="ru-RU"/>
        </w:rPr>
      </w:pPr>
    </w:p>
    <w:p w14:paraId="36033194" w14:textId="6BD9485E" w:rsidR="007E3DC7" w:rsidRPr="00B97ABC" w:rsidRDefault="0074537E" w:rsidP="00B97ABC">
      <w:pPr>
        <w:pStyle w:val="1"/>
        <w:spacing w:before="0" w:after="0" w:line="240" w:lineRule="auto"/>
        <w:ind w:firstLine="567"/>
        <w:jc w:val="both"/>
        <w:rPr>
          <w:rFonts w:ascii="Times New Roman" w:hAnsi="Times New Roman" w:cs="Times New Roman"/>
          <w:sz w:val="28"/>
          <w:lang w:val="ru-RU"/>
        </w:rPr>
      </w:pPr>
      <w:r w:rsidRPr="00B97ABC">
        <w:rPr>
          <w:rFonts w:ascii="Times New Roman" w:hAnsi="Times New Roman" w:cs="Times New Roman"/>
          <w:sz w:val="28"/>
          <w:lang w:val="ru-RU"/>
        </w:rPr>
        <w:t>Полный скрипт</w:t>
      </w:r>
    </w:p>
    <w:p w14:paraId="3391D728" w14:textId="0621868E"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До первого запуска импортируйте границу как </w:t>
      </w:r>
      <w:r w:rsidRPr="00B97ABC">
        <w:rPr>
          <w:rFonts w:ascii="Times New Roman" w:hAnsi="Times New Roman" w:cs="Times New Roman"/>
          <w:sz w:val="28"/>
          <w:szCs w:val="28"/>
        </w:rPr>
        <w:t>table</w:t>
      </w:r>
      <w:r w:rsidRPr="00B97ABC">
        <w:rPr>
          <w:rFonts w:ascii="Times New Roman" w:hAnsi="Times New Roman" w:cs="Times New Roman"/>
          <w:sz w:val="28"/>
          <w:szCs w:val="28"/>
          <w:lang w:val="ru-RU"/>
        </w:rPr>
        <w:t xml:space="preserve">. В режиме просмотра </w:t>
      </w:r>
      <w:proofErr w:type="spellStart"/>
      <w:r w:rsidRPr="00B97ABC">
        <w:rPr>
          <w:rFonts w:ascii="Times New Roman" w:hAnsi="Times New Roman" w:cs="Times New Roman"/>
          <w:sz w:val="28"/>
          <w:szCs w:val="28"/>
        </w:rPr>
        <w:t>runClassification</w:t>
      </w:r>
      <w:proofErr w:type="spellEnd"/>
      <w:r w:rsidRPr="00B97ABC">
        <w:rPr>
          <w:rFonts w:ascii="Times New Roman" w:hAnsi="Times New Roman" w:cs="Times New Roman"/>
          <w:sz w:val="28"/>
          <w:szCs w:val="28"/>
          <w:lang w:val="ru-RU"/>
        </w:rPr>
        <w:t xml:space="preserve"> = </w:t>
      </w:r>
      <w:r w:rsidRPr="00B97ABC">
        <w:rPr>
          <w:rFonts w:ascii="Times New Roman" w:hAnsi="Times New Roman" w:cs="Times New Roman"/>
          <w:sz w:val="28"/>
          <w:szCs w:val="28"/>
        </w:rPr>
        <w:t>false</w:t>
      </w:r>
      <w:r w:rsidRPr="00B97ABC">
        <w:rPr>
          <w:rFonts w:ascii="Times New Roman" w:hAnsi="Times New Roman" w:cs="Times New Roman"/>
          <w:sz w:val="28"/>
          <w:szCs w:val="28"/>
          <w:lang w:val="ru-RU"/>
        </w:rPr>
        <w:t xml:space="preserve"> достаточно границы; после создания пяти коллекций с числовым </w:t>
      </w:r>
      <w:r w:rsidRPr="00B97ABC">
        <w:rPr>
          <w:rFonts w:ascii="Times New Roman" w:hAnsi="Times New Roman" w:cs="Times New Roman"/>
          <w:sz w:val="28"/>
          <w:szCs w:val="28"/>
        </w:rPr>
        <w:t>lc</w:t>
      </w:r>
      <w:r w:rsidRPr="00B97ABC">
        <w:rPr>
          <w:rFonts w:ascii="Times New Roman" w:hAnsi="Times New Roman" w:cs="Times New Roman"/>
          <w:sz w:val="28"/>
          <w:szCs w:val="28"/>
          <w:lang w:val="ru-RU"/>
        </w:rPr>
        <w:t xml:space="preserve"> включите </w:t>
      </w:r>
      <w:proofErr w:type="spellStart"/>
      <w:r w:rsidRPr="00B97ABC">
        <w:rPr>
          <w:rFonts w:ascii="Times New Roman" w:hAnsi="Times New Roman" w:cs="Times New Roman"/>
          <w:sz w:val="28"/>
          <w:szCs w:val="28"/>
        </w:rPr>
        <w:t>runClassification</w:t>
      </w:r>
      <w:proofErr w:type="spellEnd"/>
      <w:r w:rsidRPr="00B97ABC">
        <w:rPr>
          <w:rFonts w:ascii="Times New Roman" w:hAnsi="Times New Roman" w:cs="Times New Roman"/>
          <w:sz w:val="28"/>
          <w:szCs w:val="28"/>
          <w:lang w:val="ru-RU"/>
        </w:rPr>
        <w:t xml:space="preserve"> = </w:t>
      </w:r>
      <w:r w:rsidRPr="00B97ABC">
        <w:rPr>
          <w:rFonts w:ascii="Times New Roman" w:hAnsi="Times New Roman" w:cs="Times New Roman"/>
          <w:sz w:val="28"/>
          <w:szCs w:val="28"/>
        </w:rPr>
        <w:t>true</w:t>
      </w:r>
      <w:r w:rsidRPr="00B97ABC">
        <w:rPr>
          <w:rFonts w:ascii="Times New Roman" w:hAnsi="Times New Roman" w:cs="Times New Roman"/>
          <w:sz w:val="28"/>
          <w:szCs w:val="28"/>
          <w:lang w:val="ru-RU"/>
        </w:rPr>
        <w:t xml:space="preserve">. Проверьте </w:t>
      </w:r>
      <w:r w:rsidRPr="00B97ABC">
        <w:rPr>
          <w:rFonts w:ascii="Times New Roman" w:hAnsi="Times New Roman" w:cs="Times New Roman"/>
          <w:sz w:val="28"/>
          <w:szCs w:val="28"/>
        </w:rPr>
        <w:t>year</w:t>
      </w:r>
      <w:r w:rsidRPr="00B97ABC">
        <w:rPr>
          <w:rFonts w:ascii="Times New Roman" w:hAnsi="Times New Roman" w:cs="Times New Roman"/>
          <w:sz w:val="28"/>
          <w:szCs w:val="28"/>
          <w:lang w:val="ru-RU"/>
        </w:rPr>
        <w:t xml:space="preserve">, </w:t>
      </w:r>
      <w:proofErr w:type="spellStart"/>
      <w:r w:rsidRPr="00B97ABC">
        <w:rPr>
          <w:rFonts w:ascii="Times New Roman" w:hAnsi="Times New Roman" w:cs="Times New Roman"/>
          <w:sz w:val="28"/>
          <w:szCs w:val="28"/>
        </w:rPr>
        <w:t>analysisCrs</w:t>
      </w:r>
      <w:proofErr w:type="spellEnd"/>
      <w:r w:rsidRPr="00B97ABC">
        <w:rPr>
          <w:rFonts w:ascii="Times New Roman" w:hAnsi="Times New Roman" w:cs="Times New Roman"/>
          <w:sz w:val="28"/>
          <w:szCs w:val="28"/>
          <w:lang w:val="ru-RU"/>
        </w:rPr>
        <w:t xml:space="preserve"> и параметры выборки. Скопируйте только строки кода всех блоков </w:t>
      </w:r>
      <w:r w:rsidRPr="00B97ABC">
        <w:rPr>
          <w:rFonts w:ascii="Times New Roman" w:hAnsi="Times New Roman" w:cs="Times New Roman"/>
          <w:sz w:val="28"/>
          <w:szCs w:val="28"/>
        </w:rPr>
        <w:t>A</w:t>
      </w:r>
      <w:r w:rsidR="00792765">
        <w:rPr>
          <w:rFonts w:ascii="Times New Roman" w:hAnsi="Times New Roman" w:cs="Times New Roman"/>
          <w:sz w:val="28"/>
          <w:szCs w:val="28"/>
          <w:lang w:val="ru-RU"/>
        </w:rPr>
        <w:t>-</w:t>
      </w:r>
      <w:r w:rsidRPr="00B97ABC">
        <w:rPr>
          <w:rFonts w:ascii="Times New Roman" w:hAnsi="Times New Roman" w:cs="Times New Roman"/>
          <w:sz w:val="28"/>
          <w:szCs w:val="28"/>
        </w:rPr>
        <w:t>H</w:t>
      </w:r>
      <w:r w:rsidRPr="00B97ABC">
        <w:rPr>
          <w:rFonts w:ascii="Times New Roman" w:hAnsi="Times New Roman" w:cs="Times New Roman"/>
          <w:sz w:val="28"/>
          <w:szCs w:val="28"/>
          <w:lang w:val="ru-RU"/>
        </w:rPr>
        <w:t xml:space="preserve"> подряд, включая фигурные скобки; заголовки блоков в редактор не переносите. Импорты из панели </w:t>
      </w:r>
      <w:r w:rsidRPr="00B97ABC">
        <w:rPr>
          <w:rFonts w:ascii="Times New Roman" w:hAnsi="Times New Roman" w:cs="Times New Roman"/>
          <w:sz w:val="28"/>
          <w:szCs w:val="28"/>
        </w:rPr>
        <w:t>Imports</w:t>
      </w:r>
      <w:r w:rsidRPr="00B97ABC">
        <w:rPr>
          <w:rFonts w:ascii="Times New Roman" w:hAnsi="Times New Roman" w:cs="Times New Roman"/>
          <w:sz w:val="28"/>
          <w:szCs w:val="28"/>
          <w:lang w:val="ru-RU"/>
        </w:rPr>
        <w:t xml:space="preserve"> повторно в коде не объявляйте.</w:t>
      </w:r>
    </w:p>
    <w:p w14:paraId="7CF7D938"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rPr>
        <w:t>A</w:t>
      </w:r>
      <w:r w:rsidRPr="00B97ABC">
        <w:rPr>
          <w:rFonts w:ascii="Times New Roman" w:hAnsi="Times New Roman" w:cs="Times New Roman"/>
          <w:sz w:val="28"/>
          <w:szCs w:val="28"/>
          <w:lang w:val="ru-RU"/>
        </w:rPr>
        <w:t xml:space="preserve"> Параметры и территория</w:t>
      </w:r>
    </w:p>
    <w:p w14:paraId="4B552251"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A. Parameters. Imports: table, cropland, grassland,</w:t>
      </w:r>
    </w:p>
    <w:p w14:paraId="1C1269B3"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treecover, water, builtup. The last five are FeatureCollections.</w:t>
      </w:r>
    </w:p>
    <w:p w14:paraId="096DBD9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year = 2023;</w:t>
      </w:r>
    </w:p>
    <w:p w14:paraId="520E065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startDate = year + '-04-01';</w:t>
      </w:r>
    </w:p>
    <w:p w14:paraId="7F1721C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endDate = year + '-09-01'; // Exclusive end date.</w:t>
      </w:r>
    </w:p>
    <w:p w14:paraId="3578DDF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cloudLimit = 30;</w:t>
      </w:r>
    </w:p>
    <w:p w14:paraId="78E8FA0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runClassification = false; // Set true after drawing labels.</w:t>
      </w:r>
    </w:p>
    <w:p w14:paraId="1CCC53C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useViirs = false;</w:t>
      </w:r>
    </w:p>
    <w:p w14:paraId="65B5E6F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splitSeed = 42;</w:t>
      </w:r>
    </w:p>
    <w:p w14:paraId="0E6A28A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trainFraction = 0.70;</w:t>
      </w:r>
    </w:p>
    <w:p w14:paraId="19A6A53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maxTrainPerClass = 2000;</w:t>
      </w:r>
    </w:p>
    <w:p w14:paraId="291C6C2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maxTestPerClass = 500;</w:t>
      </w:r>
    </w:p>
    <w:p w14:paraId="426DA06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maxNodes = 30;</w:t>
      </w:r>
    </w:p>
    <w:p w14:paraId="02AE9A6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minLeafPopulation = 5;</w:t>
      </w:r>
    </w:p>
    <w:p w14:paraId="7F655FB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analysisCrs = 'EPSG:32642'; // Select for your study area.</w:t>
      </w:r>
    </w:p>
    <w:p w14:paraId="6F15DF93"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gridTransform = [30, 0, 0, 0, -30, 0];</w:t>
      </w:r>
    </w:p>
    <w:p w14:paraId="352EF12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grid = </w:t>
      </w:r>
      <w:proofErr w:type="gramStart"/>
      <w:r w:rsidRPr="00B97ABC">
        <w:rPr>
          <w:rFonts w:ascii="Times New Roman" w:eastAsia="DejaVu Sans Mono" w:hAnsi="Times New Roman" w:cs="Times New Roman"/>
          <w:sz w:val="28"/>
          <w:szCs w:val="28"/>
        </w:rPr>
        <w:t>ee.Projection</w:t>
      </w:r>
      <w:proofErr w:type="gramEnd"/>
      <w:r w:rsidRPr="00B97ABC">
        <w:rPr>
          <w:rFonts w:ascii="Times New Roman" w:eastAsia="DejaVu Sans Mono" w:hAnsi="Times New Roman" w:cs="Times New Roman"/>
          <w:sz w:val="28"/>
          <w:szCs w:val="28"/>
        </w:rPr>
        <w:t>(analysisCrs, gridTransform);</w:t>
      </w:r>
    </w:p>
    <w:p w14:paraId="64E55A0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exportFolder = 'GEE_CART';</w:t>
      </w:r>
    </w:p>
    <w:p w14:paraId="4DBB8C9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exportName = 'LULC_CART_' + year;</w:t>
      </w:r>
    </w:p>
    <w:p w14:paraId="2F0E6D9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aoi =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(table).geometry();</w:t>
      </w:r>
    </w:p>
    <w:p w14:paraId="578E9AF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classIds = </w:t>
      </w:r>
      <w:proofErr w:type="gramStart"/>
      <w:r w:rsidRPr="00B97ABC">
        <w:rPr>
          <w:rFonts w:ascii="Times New Roman" w:eastAsia="DejaVu Sans Mono" w:hAnsi="Times New Roman" w:cs="Times New Roman"/>
          <w:sz w:val="28"/>
          <w:szCs w:val="28"/>
        </w:rPr>
        <w:t>ee.List.sequence</w:t>
      </w:r>
      <w:proofErr w:type="gramEnd"/>
      <w:r w:rsidRPr="00B97ABC">
        <w:rPr>
          <w:rFonts w:ascii="Times New Roman" w:eastAsia="DejaVu Sans Mono" w:hAnsi="Times New Roman" w:cs="Times New Roman"/>
          <w:sz w:val="28"/>
          <w:szCs w:val="28"/>
        </w:rPr>
        <w:t>(0, 4);</w:t>
      </w:r>
    </w:p>
    <w:p w14:paraId="14DC95A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classNames = </w:t>
      </w:r>
      <w:proofErr w:type="gramStart"/>
      <w:r w:rsidRPr="00B97ABC">
        <w:rPr>
          <w:rFonts w:ascii="Times New Roman" w:eastAsia="DejaVu Sans Mono" w:hAnsi="Times New Roman" w:cs="Times New Roman"/>
          <w:sz w:val="28"/>
          <w:szCs w:val="28"/>
        </w:rPr>
        <w:t>ee.List</w:t>
      </w:r>
      <w:proofErr w:type="gramEnd"/>
      <w:r w:rsidRPr="00B97ABC">
        <w:rPr>
          <w:rFonts w:ascii="Times New Roman" w:eastAsia="DejaVu Sans Mono" w:hAnsi="Times New Roman" w:cs="Times New Roman"/>
          <w:sz w:val="28"/>
          <w:szCs w:val="28"/>
        </w:rPr>
        <w:t>([</w:t>
      </w:r>
    </w:p>
    <w:p w14:paraId="6D670FC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'Cropland', 'Pasture', 'Forest', 'Water', 'Builtup'</w:t>
      </w:r>
    </w:p>
    <w:p w14:paraId="25D4F76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w:t>
      </w:r>
    </w:p>
    <w:p w14:paraId="7624B1A3"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palette = ['FFFF00', 'FFA500', '009900', '0000FF', 'FF0000'];</w:t>
      </w:r>
    </w:p>
    <w:p w14:paraId="78BFBE63"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Map.centerObject(aoi, 9);</w:t>
      </w:r>
    </w:p>
    <w:p w14:paraId="6EF7C5B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Map.addLayer(aoi, {color: 'FFFFFF'}, 'AOI', false);</w:t>
      </w:r>
    </w:p>
    <w:p w14:paraId="3267D62B"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548FF262"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B Подготовка Landsat и индексов</w:t>
      </w:r>
    </w:p>
    <w:p w14:paraId="31526D5F"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B. Landsat preparation and spectral predictors.</w:t>
      </w:r>
    </w:p>
    <w:p w14:paraId="423AB233"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function maskL8(image) {</w:t>
      </w:r>
    </w:p>
    <w:p w14:paraId="60D31C73"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 QA_PIXEL bits 0-5: fill, dilated cloud, cirrus,</w:t>
      </w:r>
    </w:p>
    <w:p w14:paraId="1DF76463"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 cloud, cloud shadow and snow. Keep water pixels.</w:t>
      </w:r>
    </w:p>
    <w:p w14:paraId="36D2E01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clear = </w:t>
      </w:r>
      <w:proofErr w:type="gramStart"/>
      <w:r w:rsidRPr="00B97ABC">
        <w:rPr>
          <w:rFonts w:ascii="Times New Roman" w:eastAsia="DejaVu Sans Mono" w:hAnsi="Times New Roman" w:cs="Times New Roman"/>
          <w:sz w:val="28"/>
          <w:szCs w:val="28"/>
        </w:rPr>
        <w:t>image.select</w:t>
      </w:r>
      <w:proofErr w:type="gramEnd"/>
      <w:r w:rsidRPr="00B97ABC">
        <w:rPr>
          <w:rFonts w:ascii="Times New Roman" w:eastAsia="DejaVu Sans Mono" w:hAnsi="Times New Roman" w:cs="Times New Roman"/>
          <w:sz w:val="28"/>
          <w:szCs w:val="28"/>
        </w:rPr>
        <w:t>('QA_PIXEL').bitwiseAnd(63).eq(0);</w:t>
      </w:r>
    </w:p>
    <w:p w14:paraId="52EAA53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unsaturated = </w:t>
      </w:r>
      <w:proofErr w:type="gramStart"/>
      <w:r w:rsidRPr="00B97ABC">
        <w:rPr>
          <w:rFonts w:ascii="Times New Roman" w:eastAsia="DejaVu Sans Mono" w:hAnsi="Times New Roman" w:cs="Times New Roman"/>
          <w:sz w:val="28"/>
          <w:szCs w:val="28"/>
        </w:rPr>
        <w:t>image.select</w:t>
      </w:r>
      <w:proofErr w:type="gramEnd"/>
      <w:r w:rsidRPr="00B97ABC">
        <w:rPr>
          <w:rFonts w:ascii="Times New Roman" w:eastAsia="DejaVu Sans Mono" w:hAnsi="Times New Roman" w:cs="Times New Roman"/>
          <w:sz w:val="28"/>
          <w:szCs w:val="28"/>
        </w:rPr>
        <w:t>('QA_RADSAT').eq(0);</w:t>
      </w:r>
    </w:p>
    <w:p w14:paraId="0ED051C6"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lastRenderedPageBreak/>
        <w:t xml:space="preserve">  return </w:t>
      </w:r>
      <w:proofErr w:type="gramStart"/>
      <w:r w:rsidRPr="00B97ABC">
        <w:rPr>
          <w:rFonts w:ascii="Times New Roman" w:eastAsia="DejaVu Sans Mono" w:hAnsi="Times New Roman" w:cs="Times New Roman"/>
          <w:sz w:val="28"/>
          <w:szCs w:val="28"/>
        </w:rPr>
        <w:t>image.updateMask</w:t>
      </w:r>
      <w:proofErr w:type="gramEnd"/>
      <w:r w:rsidRPr="00B97ABC">
        <w:rPr>
          <w:rFonts w:ascii="Times New Roman" w:eastAsia="DejaVu Sans Mono" w:hAnsi="Times New Roman" w:cs="Times New Roman"/>
          <w:sz w:val="28"/>
          <w:szCs w:val="28"/>
        </w:rPr>
        <w:t>(clear).updateMask(unsaturated)</w:t>
      </w:r>
    </w:p>
    <w:p w14:paraId="68DDCDE7"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.select</w:t>
      </w:r>
      <w:proofErr w:type="gramEnd"/>
      <w:r w:rsidRPr="00B97ABC">
        <w:rPr>
          <w:rFonts w:ascii="Times New Roman" w:eastAsia="DejaVu Sans Mono" w:hAnsi="Times New Roman" w:cs="Times New Roman"/>
          <w:sz w:val="28"/>
          <w:szCs w:val="28"/>
        </w:rPr>
        <w:t>(['B2', 'B3', 'B4', 'B5', 'B6', 'B7'])</w:t>
      </w:r>
    </w:p>
    <w:p w14:paraId="203100D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.copyProperties</w:t>
      </w:r>
      <w:proofErr w:type="gramEnd"/>
      <w:r w:rsidRPr="00B97ABC">
        <w:rPr>
          <w:rFonts w:ascii="Times New Roman" w:eastAsia="DejaVu Sans Mono" w:hAnsi="Times New Roman" w:cs="Times New Roman"/>
          <w:sz w:val="28"/>
          <w:szCs w:val="28"/>
        </w:rPr>
        <w:t>(image, ['system:time_start']);</w:t>
      </w:r>
    </w:p>
    <w:p w14:paraId="12FB185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w:t>
      </w:r>
    </w:p>
    <w:p w14:paraId="45E1BDB0"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collection = </w:t>
      </w:r>
      <w:proofErr w:type="gramStart"/>
      <w:r w:rsidRPr="00B97ABC">
        <w:rPr>
          <w:rFonts w:ascii="Times New Roman" w:eastAsia="DejaVu Sans Mono" w:hAnsi="Times New Roman" w:cs="Times New Roman"/>
          <w:sz w:val="28"/>
          <w:szCs w:val="28"/>
        </w:rPr>
        <w:t>ee.ImageCollection</w:t>
      </w:r>
      <w:proofErr w:type="gramEnd"/>
      <w:r w:rsidRPr="00B97ABC">
        <w:rPr>
          <w:rFonts w:ascii="Times New Roman" w:eastAsia="DejaVu Sans Mono" w:hAnsi="Times New Roman" w:cs="Times New Roman"/>
          <w:sz w:val="28"/>
          <w:szCs w:val="28"/>
        </w:rPr>
        <w:t>('LANDSAT/LC08/C02/T1_TOA')</w:t>
      </w:r>
    </w:p>
    <w:p w14:paraId="0036DAF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.filterBounds</w:t>
      </w:r>
      <w:proofErr w:type="gramEnd"/>
      <w:r w:rsidRPr="00B97ABC">
        <w:rPr>
          <w:rFonts w:ascii="Times New Roman" w:eastAsia="DejaVu Sans Mono" w:hAnsi="Times New Roman" w:cs="Times New Roman"/>
          <w:sz w:val="28"/>
          <w:szCs w:val="28"/>
        </w:rPr>
        <w:t>(aoi)</w:t>
      </w:r>
    </w:p>
    <w:p w14:paraId="537BCB6A"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.filterDate</w:t>
      </w:r>
      <w:proofErr w:type="gramEnd"/>
      <w:r w:rsidRPr="00B97ABC">
        <w:rPr>
          <w:rFonts w:ascii="Times New Roman" w:eastAsia="DejaVu Sans Mono" w:hAnsi="Times New Roman" w:cs="Times New Roman"/>
          <w:sz w:val="28"/>
          <w:szCs w:val="28"/>
        </w:rPr>
        <w:t>(startDate, endDate)</w:t>
      </w:r>
    </w:p>
    <w:p w14:paraId="4F37817E"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.filter</w:t>
      </w:r>
      <w:proofErr w:type="gramEnd"/>
      <w:r w:rsidRPr="00B97ABC">
        <w:rPr>
          <w:rFonts w:ascii="Times New Roman" w:eastAsia="DejaVu Sans Mono" w:hAnsi="Times New Roman" w:cs="Times New Roman"/>
          <w:sz w:val="28"/>
          <w:szCs w:val="28"/>
        </w:rPr>
        <w:t>(ee.Filter.lte('CLOUD_COVER', cloudLimit))</w:t>
      </w:r>
    </w:p>
    <w:p w14:paraId="1F6F9AC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.map</w:t>
      </w:r>
      <w:proofErr w:type="gramEnd"/>
      <w:r w:rsidRPr="00B97ABC">
        <w:rPr>
          <w:rFonts w:ascii="Times New Roman" w:eastAsia="DejaVu Sans Mono" w:hAnsi="Times New Roman" w:cs="Times New Roman"/>
          <w:sz w:val="28"/>
          <w:szCs w:val="28"/>
        </w:rPr>
        <w:t>(maskL8);</w:t>
      </w:r>
    </w:p>
    <w:p w14:paraId="1791ECF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'Landsat scene count', collection.size());</w:t>
      </w:r>
    </w:p>
    <w:p w14:paraId="543C47F9"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'Landsat acquisition dates', collection.aggregate_array(</w:t>
      </w:r>
    </w:p>
    <w:p w14:paraId="27A1F48C"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system:time</w:t>
      </w:r>
      <w:proofErr w:type="gramEnd"/>
      <w:r w:rsidRPr="00B97ABC">
        <w:rPr>
          <w:rFonts w:ascii="Times New Roman" w:eastAsia="DejaVu Sans Mono" w:hAnsi="Times New Roman" w:cs="Times New Roman"/>
          <w:sz w:val="28"/>
          <w:szCs w:val="28"/>
        </w:rPr>
        <w:t>_start').map(function(t) {</w:t>
      </w:r>
    </w:p>
    <w:p w14:paraId="0B2F779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ee.Date</w:t>
      </w:r>
      <w:proofErr w:type="gramEnd"/>
      <w:r w:rsidRPr="00B97ABC">
        <w:rPr>
          <w:rFonts w:ascii="Times New Roman" w:eastAsia="DejaVu Sans Mono" w:hAnsi="Times New Roman" w:cs="Times New Roman"/>
          <w:sz w:val="28"/>
          <w:szCs w:val="28"/>
        </w:rPr>
        <w:t>(t).format('YYYY-MM-dd');</w:t>
      </w:r>
    </w:p>
    <w:p w14:paraId="370B1EA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40A3440F"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landsat = </w:t>
      </w:r>
      <w:proofErr w:type="gramStart"/>
      <w:r w:rsidRPr="00B97ABC">
        <w:rPr>
          <w:rFonts w:ascii="Times New Roman" w:eastAsia="DejaVu Sans Mono" w:hAnsi="Times New Roman" w:cs="Times New Roman"/>
          <w:sz w:val="28"/>
          <w:szCs w:val="28"/>
        </w:rPr>
        <w:t>collection.median</w:t>
      </w:r>
      <w:proofErr w:type="gramEnd"/>
      <w:r w:rsidRPr="00B97ABC">
        <w:rPr>
          <w:rFonts w:ascii="Times New Roman" w:eastAsia="DejaVu Sans Mono" w:hAnsi="Times New Roman" w:cs="Times New Roman"/>
          <w:sz w:val="28"/>
          <w:szCs w:val="28"/>
        </w:rPr>
        <w:t>()</w:t>
      </w:r>
    </w:p>
    <w:p w14:paraId="5276BC0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.setDefaultProjection</w:t>
      </w:r>
      <w:proofErr w:type="gramEnd"/>
      <w:r w:rsidRPr="00B97ABC">
        <w:rPr>
          <w:rFonts w:ascii="Times New Roman" w:eastAsia="DejaVu Sans Mono" w:hAnsi="Times New Roman" w:cs="Times New Roman"/>
          <w:sz w:val="28"/>
          <w:szCs w:val="28"/>
        </w:rPr>
        <w:t>(grid).clip(aoi);</w:t>
      </w:r>
    </w:p>
    <w:p w14:paraId="30193F4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observations = </w:t>
      </w:r>
      <w:proofErr w:type="gramStart"/>
      <w:r w:rsidRPr="00B97ABC">
        <w:rPr>
          <w:rFonts w:ascii="Times New Roman" w:eastAsia="DejaVu Sans Mono" w:hAnsi="Times New Roman" w:cs="Times New Roman"/>
          <w:sz w:val="28"/>
          <w:szCs w:val="28"/>
        </w:rPr>
        <w:t>collection.select</w:t>
      </w:r>
      <w:proofErr w:type="gramEnd"/>
      <w:r w:rsidRPr="00B97ABC">
        <w:rPr>
          <w:rFonts w:ascii="Times New Roman" w:eastAsia="DejaVu Sans Mono" w:hAnsi="Times New Roman" w:cs="Times New Roman"/>
          <w:sz w:val="28"/>
          <w:szCs w:val="28"/>
        </w:rPr>
        <w:t>('B4').count()</w:t>
      </w:r>
    </w:p>
    <w:p w14:paraId="539E3B1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.setDefaultProjection</w:t>
      </w:r>
      <w:proofErr w:type="gramEnd"/>
      <w:r w:rsidRPr="00B97ABC">
        <w:rPr>
          <w:rFonts w:ascii="Times New Roman" w:eastAsia="DejaVu Sans Mono" w:hAnsi="Times New Roman" w:cs="Times New Roman"/>
          <w:sz w:val="28"/>
          <w:szCs w:val="28"/>
        </w:rPr>
        <w:t>(grid).clip(aoi);</w:t>
      </w:r>
    </w:p>
    <w:p w14:paraId="784EFF68"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ndvi = </w:t>
      </w:r>
      <w:proofErr w:type="gramStart"/>
      <w:r w:rsidRPr="00B97ABC">
        <w:rPr>
          <w:rFonts w:ascii="Times New Roman" w:eastAsia="DejaVu Sans Mono" w:hAnsi="Times New Roman" w:cs="Times New Roman"/>
          <w:sz w:val="28"/>
          <w:szCs w:val="28"/>
        </w:rPr>
        <w:t>landsat.normalizedDifference</w:t>
      </w:r>
      <w:proofErr w:type="gramEnd"/>
      <w:r w:rsidRPr="00B97ABC">
        <w:rPr>
          <w:rFonts w:ascii="Times New Roman" w:eastAsia="DejaVu Sans Mono" w:hAnsi="Times New Roman" w:cs="Times New Roman"/>
          <w:sz w:val="28"/>
          <w:szCs w:val="28"/>
        </w:rPr>
        <w:t>(['B5', 'B4'])</w:t>
      </w:r>
    </w:p>
    <w:p w14:paraId="09A92F3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.rename</w:t>
      </w:r>
      <w:proofErr w:type="gramEnd"/>
      <w:r w:rsidRPr="00B97ABC">
        <w:rPr>
          <w:rFonts w:ascii="Times New Roman" w:eastAsia="DejaVu Sans Mono" w:hAnsi="Times New Roman" w:cs="Times New Roman"/>
          <w:sz w:val="28"/>
          <w:szCs w:val="28"/>
        </w:rPr>
        <w:t>('NDVI');</w:t>
      </w:r>
    </w:p>
    <w:p w14:paraId="3A863E1B"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ndwi = </w:t>
      </w:r>
      <w:proofErr w:type="gramStart"/>
      <w:r w:rsidRPr="00B97ABC">
        <w:rPr>
          <w:rFonts w:ascii="Times New Roman" w:eastAsia="DejaVu Sans Mono" w:hAnsi="Times New Roman" w:cs="Times New Roman"/>
          <w:sz w:val="28"/>
          <w:szCs w:val="28"/>
        </w:rPr>
        <w:t>landsat.normalizedDifference</w:t>
      </w:r>
      <w:proofErr w:type="gramEnd"/>
      <w:r w:rsidRPr="00B97ABC">
        <w:rPr>
          <w:rFonts w:ascii="Times New Roman" w:eastAsia="DejaVu Sans Mono" w:hAnsi="Times New Roman" w:cs="Times New Roman"/>
          <w:sz w:val="28"/>
          <w:szCs w:val="28"/>
        </w:rPr>
        <w:t>(['B3', 'B5'])</w:t>
      </w:r>
    </w:p>
    <w:p w14:paraId="4B0970D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.rename</w:t>
      </w:r>
      <w:proofErr w:type="gramEnd"/>
      <w:r w:rsidRPr="00B97ABC">
        <w:rPr>
          <w:rFonts w:ascii="Times New Roman" w:eastAsia="DejaVu Sans Mono" w:hAnsi="Times New Roman" w:cs="Times New Roman"/>
          <w:sz w:val="28"/>
          <w:szCs w:val="28"/>
        </w:rPr>
        <w:t>('NDWI');</w:t>
      </w:r>
    </w:p>
    <w:p w14:paraId="4439E80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var img = </w:t>
      </w:r>
      <w:proofErr w:type="gramStart"/>
      <w:r w:rsidRPr="00B97ABC">
        <w:rPr>
          <w:rFonts w:ascii="Times New Roman" w:eastAsia="DejaVu Sans Mono" w:hAnsi="Times New Roman" w:cs="Times New Roman"/>
          <w:sz w:val="28"/>
          <w:szCs w:val="28"/>
        </w:rPr>
        <w:t>landsat.addBands</w:t>
      </w:r>
      <w:proofErr w:type="gramEnd"/>
      <w:r w:rsidRPr="00B97ABC">
        <w:rPr>
          <w:rFonts w:ascii="Times New Roman" w:eastAsia="DejaVu Sans Mono" w:hAnsi="Times New Roman" w:cs="Times New Roman"/>
          <w:sz w:val="28"/>
          <w:szCs w:val="28"/>
        </w:rPr>
        <w:t>(ndvi).addBands(ndwi);</w:t>
      </w:r>
    </w:p>
    <w:p w14:paraId="7C882AA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var bands = ['B2', 'B3', 'B4', 'B5', 'B6', 'B7', 'NDVI', 'NDWI'];</w:t>
      </w:r>
    </w:p>
    <w:p w14:paraId="0ED9A3D6"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Map.addLayer(landsat, {</w:t>
      </w:r>
    </w:p>
    <w:p w14:paraId="4E6F07C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bands: ['B4', 'B3', 'B2'], min: 0, max: 0.3, gamma: 1</w:t>
      </w:r>
    </w:p>
    <w:p w14:paraId="14896E1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'Landsat RGB');</w:t>
      </w:r>
    </w:p>
    <w:p w14:paraId="7751A000"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Map.addLayer(landsat, {</w:t>
      </w:r>
    </w:p>
    <w:p w14:paraId="117427E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bands: ['B5', 'B4', 'B3'], min: 0, max: 0.3</w:t>
      </w:r>
    </w:p>
    <w:p w14:paraId="302C4F6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'Landsat NIR', false);</w:t>
      </w:r>
    </w:p>
    <w:p w14:paraId="2EEE942F"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Map.addLayer(ndvi, {</w:t>
      </w:r>
    </w:p>
    <w:p w14:paraId="11B7954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min: -1, max: 1, palette: ['8B0000', 'FFFF00', '006400']</w:t>
      </w:r>
    </w:p>
    <w:p w14:paraId="4AE6CC9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'NDVI', false);</w:t>
      </w:r>
    </w:p>
    <w:p w14:paraId="13428F40"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Map.addLayer(ndwi, {</w:t>
      </w:r>
    </w:p>
    <w:p w14:paraId="7B7E430B"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min: -1, max: 1, palette: ['8B4513', 'FFFFFF', '0000FF']</w:t>
      </w:r>
    </w:p>
    <w:p w14:paraId="35DEF11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'NDWI', false);</w:t>
      </w:r>
    </w:p>
    <w:p w14:paraId="44D2B43A"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Map.addLayer(observations, {</w:t>
      </w:r>
    </w:p>
    <w:p w14:paraId="6258DE8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min: 0, max: 10, palette: ['FF0000', 'FFFF00', '008000']</w:t>
      </w:r>
    </w:p>
    <w:p w14:paraId="065CAEA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'Valid observations', false);</w:t>
      </w:r>
    </w:p>
    <w:p w14:paraId="2CA490C3"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405251BF"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lastRenderedPageBreak/>
        <w:t>C Дополнительный VIIRS</w:t>
      </w:r>
    </w:p>
    <w:p w14:paraId="3116DC1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C. Optional VIIRS for the SAME year. Default: disabled.</w:t>
      </w:r>
    </w:p>
    <w:p w14:paraId="55070233"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if (useViirs) {</w:t>
      </w:r>
    </w:p>
    <w:p w14:paraId="08EC4B2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viirsCollection = </w:t>
      </w:r>
      <w:proofErr w:type="gramStart"/>
      <w:r w:rsidRPr="00B97ABC">
        <w:rPr>
          <w:rFonts w:ascii="Times New Roman" w:eastAsia="DejaVu Sans Mono" w:hAnsi="Times New Roman" w:cs="Times New Roman"/>
          <w:sz w:val="28"/>
          <w:szCs w:val="28"/>
        </w:rPr>
        <w:t>ee.ImageCollection</w:t>
      </w:r>
      <w:proofErr w:type="gramEnd"/>
      <w:r w:rsidRPr="00B97ABC">
        <w:rPr>
          <w:rFonts w:ascii="Times New Roman" w:eastAsia="DejaVu Sans Mono" w:hAnsi="Times New Roman" w:cs="Times New Roman"/>
          <w:sz w:val="28"/>
          <w:szCs w:val="28"/>
        </w:rPr>
        <w:t>(</w:t>
      </w:r>
    </w:p>
    <w:p w14:paraId="6C0CBF5B"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'NOAA/VIIRS/DNB/MONTHLY_V1/VCMSLCFG')</w:t>
      </w:r>
    </w:p>
    <w:p w14:paraId="4016073C"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.filterBounds</w:t>
      </w:r>
      <w:proofErr w:type="gramEnd"/>
      <w:r w:rsidRPr="00B97ABC">
        <w:rPr>
          <w:rFonts w:ascii="Times New Roman" w:eastAsia="DejaVu Sans Mono" w:hAnsi="Times New Roman" w:cs="Times New Roman"/>
          <w:sz w:val="28"/>
          <w:szCs w:val="28"/>
        </w:rPr>
        <w:t>(aoi)</w:t>
      </w:r>
    </w:p>
    <w:p w14:paraId="28206855"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.filterDate</w:t>
      </w:r>
      <w:proofErr w:type="gramEnd"/>
      <w:r w:rsidRPr="00B97ABC">
        <w:rPr>
          <w:rFonts w:ascii="Times New Roman" w:eastAsia="DejaVu Sans Mono" w:hAnsi="Times New Roman" w:cs="Times New Roman"/>
          <w:sz w:val="28"/>
          <w:szCs w:val="28"/>
        </w:rPr>
        <w:t>(year + '-01-01', (year + 1) + '-01-01')</w:t>
      </w:r>
    </w:p>
    <w:p w14:paraId="7E4F4F0E"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.map</w:t>
      </w:r>
      <w:proofErr w:type="gramEnd"/>
      <w:r w:rsidRPr="00B97ABC">
        <w:rPr>
          <w:rFonts w:ascii="Times New Roman" w:eastAsia="DejaVu Sans Mono" w:hAnsi="Times New Roman" w:cs="Times New Roman"/>
          <w:sz w:val="28"/>
          <w:szCs w:val="28"/>
        </w:rPr>
        <w:t>(function(image) {</w:t>
      </w:r>
    </w:p>
    <w:p w14:paraId="4398C58B"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image.select</w:t>
      </w:r>
      <w:proofErr w:type="gramEnd"/>
      <w:r w:rsidRPr="00B97ABC">
        <w:rPr>
          <w:rFonts w:ascii="Times New Roman" w:eastAsia="DejaVu Sans Mono" w:hAnsi="Times New Roman" w:cs="Times New Roman"/>
          <w:sz w:val="28"/>
          <w:szCs w:val="28"/>
        </w:rPr>
        <w:t>('avg_rad')</w:t>
      </w:r>
    </w:p>
    <w:p w14:paraId="56DF5045"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.updateMask</w:t>
      </w:r>
      <w:proofErr w:type="gramEnd"/>
      <w:r w:rsidRPr="00B97ABC">
        <w:rPr>
          <w:rFonts w:ascii="Times New Roman" w:eastAsia="DejaVu Sans Mono" w:hAnsi="Times New Roman" w:cs="Times New Roman"/>
          <w:sz w:val="28"/>
          <w:szCs w:val="28"/>
        </w:rPr>
        <w:t>(image.select('cf_cvg').gt(0))</w:t>
      </w:r>
    </w:p>
    <w:p w14:paraId="50173AB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.copyProperties</w:t>
      </w:r>
      <w:proofErr w:type="gramEnd"/>
      <w:r w:rsidRPr="00B97ABC">
        <w:rPr>
          <w:rFonts w:ascii="Times New Roman" w:eastAsia="DejaVu Sans Mono" w:hAnsi="Times New Roman" w:cs="Times New Roman"/>
          <w:sz w:val="28"/>
          <w:szCs w:val="28"/>
        </w:rPr>
        <w:t>(image, ['system:time_start']);</w:t>
      </w:r>
    </w:p>
    <w:p w14:paraId="263340B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1745761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'VIIRS monthly image count', viirsCollection.size());</w:t>
      </w:r>
    </w:p>
    <w:p w14:paraId="5ED0BF4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viirs = viirsCollection.median(</w:t>
      </w:r>
      <w:proofErr w:type="gramStart"/>
      <w:r w:rsidRPr="00B97ABC">
        <w:rPr>
          <w:rFonts w:ascii="Times New Roman" w:eastAsia="DejaVu Sans Mono" w:hAnsi="Times New Roman" w:cs="Times New Roman"/>
          <w:sz w:val="28"/>
          <w:szCs w:val="28"/>
        </w:rPr>
        <w:t>).rename</w:t>
      </w:r>
      <w:proofErr w:type="gramEnd"/>
      <w:r w:rsidRPr="00B97ABC">
        <w:rPr>
          <w:rFonts w:ascii="Times New Roman" w:eastAsia="DejaVu Sans Mono" w:hAnsi="Times New Roman" w:cs="Times New Roman"/>
          <w:sz w:val="28"/>
          <w:szCs w:val="28"/>
        </w:rPr>
        <w:t>('VIIRS')</w:t>
      </w:r>
    </w:p>
    <w:p w14:paraId="0947D07B"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.clip</w:t>
      </w:r>
      <w:proofErr w:type="gramEnd"/>
      <w:r w:rsidRPr="00B97ABC">
        <w:rPr>
          <w:rFonts w:ascii="Times New Roman" w:eastAsia="DejaVu Sans Mono" w:hAnsi="Times New Roman" w:cs="Times New Roman"/>
          <w:sz w:val="28"/>
          <w:szCs w:val="28"/>
        </w:rPr>
        <w:t>(aoi);</w:t>
      </w:r>
    </w:p>
    <w:p w14:paraId="2315BA8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img = </w:t>
      </w:r>
      <w:proofErr w:type="gramStart"/>
      <w:r w:rsidRPr="00B97ABC">
        <w:rPr>
          <w:rFonts w:ascii="Times New Roman" w:eastAsia="DejaVu Sans Mono" w:hAnsi="Times New Roman" w:cs="Times New Roman"/>
          <w:sz w:val="28"/>
          <w:szCs w:val="28"/>
        </w:rPr>
        <w:t>img.addBands</w:t>
      </w:r>
      <w:proofErr w:type="gramEnd"/>
      <w:r w:rsidRPr="00B97ABC">
        <w:rPr>
          <w:rFonts w:ascii="Times New Roman" w:eastAsia="DejaVu Sans Mono" w:hAnsi="Times New Roman" w:cs="Times New Roman"/>
          <w:sz w:val="28"/>
          <w:szCs w:val="28"/>
        </w:rPr>
        <w:t>(viirs);</w:t>
      </w:r>
    </w:p>
    <w:p w14:paraId="13A2921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bands.push</w:t>
      </w:r>
      <w:proofErr w:type="gramEnd"/>
      <w:r w:rsidRPr="00B97ABC">
        <w:rPr>
          <w:rFonts w:ascii="Times New Roman" w:eastAsia="DejaVu Sans Mono" w:hAnsi="Times New Roman" w:cs="Times New Roman"/>
          <w:sz w:val="28"/>
          <w:szCs w:val="28"/>
        </w:rPr>
        <w:t>('VIIRS');</w:t>
      </w:r>
    </w:p>
    <w:p w14:paraId="5ECB07D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Map.addLayer(viirs, {min: 0, max: 10}, 'VIIRS', false);</w:t>
      </w:r>
    </w:p>
    <w:p w14:paraId="2DF7D51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w:t>
      </w:r>
    </w:p>
    <w:p w14:paraId="17B77A8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img = </w:t>
      </w:r>
      <w:proofErr w:type="gramStart"/>
      <w:r w:rsidRPr="00B97ABC">
        <w:rPr>
          <w:rFonts w:ascii="Times New Roman" w:eastAsia="DejaVu Sans Mono" w:hAnsi="Times New Roman" w:cs="Times New Roman"/>
          <w:sz w:val="28"/>
          <w:szCs w:val="28"/>
        </w:rPr>
        <w:t>img.select</w:t>
      </w:r>
      <w:proofErr w:type="gramEnd"/>
      <w:r w:rsidRPr="00B97ABC">
        <w:rPr>
          <w:rFonts w:ascii="Times New Roman" w:eastAsia="DejaVu Sans Mono" w:hAnsi="Times New Roman" w:cs="Times New Roman"/>
          <w:sz w:val="28"/>
          <w:szCs w:val="28"/>
        </w:rPr>
        <w:t>(bands).setDefaultProjection(grid);</w:t>
      </w:r>
    </w:p>
    <w:p w14:paraId="74E3467B"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'Predictor bands', img.bandNames());</w:t>
      </w:r>
    </w:p>
    <w:p w14:paraId="4E13CF8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690E193B"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D Эталоны и разделение полигонов</w:t>
      </w:r>
    </w:p>
    <w:p w14:paraId="5CEAD16F"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D. Label polygons and a split BEFORE pixel sampling.</w:t>
      </w:r>
    </w:p>
    <w:p w14:paraId="377189D5"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if (runClassification) {</w:t>
      </w:r>
    </w:p>
    <w:p w14:paraId="19C1898C"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function </w:t>
      </w:r>
      <w:proofErr w:type="gramStart"/>
      <w:r w:rsidRPr="00B97ABC">
        <w:rPr>
          <w:rFonts w:ascii="Times New Roman" w:eastAsia="DejaVu Sans Mono" w:hAnsi="Times New Roman" w:cs="Times New Roman"/>
          <w:sz w:val="28"/>
          <w:szCs w:val="28"/>
        </w:rPr>
        <w:t>prepareLabels(</w:t>
      </w:r>
      <w:proofErr w:type="gramEnd"/>
      <w:r w:rsidRPr="00B97ABC">
        <w:rPr>
          <w:rFonts w:ascii="Times New Roman" w:eastAsia="DejaVu Sans Mono" w:hAnsi="Times New Roman" w:cs="Times New Roman"/>
          <w:sz w:val="28"/>
          <w:szCs w:val="28"/>
        </w:rPr>
        <w:t>fc, prefix) {</w:t>
      </w:r>
    </w:p>
    <w:p w14:paraId="30C6792E"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(fc).filterBounds(aoi)</w:t>
      </w:r>
    </w:p>
    <w:p w14:paraId="4923B1D4"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.map</w:t>
      </w:r>
      <w:proofErr w:type="gramEnd"/>
      <w:r w:rsidRPr="00B97ABC">
        <w:rPr>
          <w:rFonts w:ascii="Times New Roman" w:eastAsia="DejaVu Sans Mono" w:hAnsi="Times New Roman" w:cs="Times New Roman"/>
          <w:sz w:val="28"/>
          <w:szCs w:val="28"/>
        </w:rPr>
        <w:t>(function(f) {</w:t>
      </w:r>
    </w:p>
    <w:p w14:paraId="7969DCD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lc = </w:t>
      </w:r>
      <w:proofErr w:type="gramStart"/>
      <w:r w:rsidRPr="00B97ABC">
        <w:rPr>
          <w:rFonts w:ascii="Times New Roman" w:eastAsia="DejaVu Sans Mono" w:hAnsi="Times New Roman" w:cs="Times New Roman"/>
          <w:sz w:val="28"/>
          <w:szCs w:val="28"/>
        </w:rPr>
        <w:t>ee.Number</w:t>
      </w:r>
      <w:proofErr w:type="gramEnd"/>
      <w:r w:rsidRPr="00B97ABC">
        <w:rPr>
          <w:rFonts w:ascii="Times New Roman" w:eastAsia="DejaVu Sans Mono" w:hAnsi="Times New Roman" w:cs="Times New Roman"/>
          <w:sz w:val="28"/>
          <w:szCs w:val="28"/>
        </w:rPr>
        <w:t>(f.get('lc'));</w:t>
      </w:r>
    </w:p>
    <w:p w14:paraId="6D4B1C18"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f.set(</w:t>
      </w:r>
      <w:proofErr w:type="gramEnd"/>
      <w:r w:rsidRPr="00B97ABC">
        <w:rPr>
          <w:rFonts w:ascii="Times New Roman" w:eastAsia="DejaVu Sans Mono" w:hAnsi="Times New Roman" w:cs="Times New Roman"/>
          <w:sz w:val="28"/>
          <w:szCs w:val="28"/>
        </w:rPr>
        <w:t>'class_id', lc.subtract(1))</w:t>
      </w:r>
    </w:p>
    <w:p w14:paraId="7581B0D6"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.set</w:t>
      </w:r>
      <w:proofErr w:type="gramEnd"/>
      <w:r w:rsidRPr="00B97ABC">
        <w:rPr>
          <w:rFonts w:ascii="Times New Roman" w:eastAsia="DejaVu Sans Mono" w:hAnsi="Times New Roman" w:cs="Times New Roman"/>
          <w:sz w:val="28"/>
          <w:szCs w:val="28"/>
        </w:rPr>
        <w:t>('poly_id', ee.String(prefix).cat('_')</w:t>
      </w:r>
    </w:p>
    <w:p w14:paraId="0B6A062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.cat(</w:t>
      </w:r>
      <w:proofErr w:type="gramStart"/>
      <w:r w:rsidRPr="00B97ABC">
        <w:rPr>
          <w:rFonts w:ascii="Times New Roman" w:eastAsia="DejaVu Sans Mono" w:hAnsi="Times New Roman" w:cs="Times New Roman"/>
          <w:sz w:val="28"/>
          <w:szCs w:val="28"/>
        </w:rPr>
        <w:t>ee.String</w:t>
      </w:r>
      <w:proofErr w:type="gramEnd"/>
      <w:r w:rsidRPr="00B97ABC">
        <w:rPr>
          <w:rFonts w:ascii="Times New Roman" w:eastAsia="DejaVu Sans Mono" w:hAnsi="Times New Roman" w:cs="Times New Roman"/>
          <w:sz w:val="28"/>
          <w:szCs w:val="28"/>
        </w:rPr>
        <w:t>(f.get('system:index'))));</w:t>
      </w:r>
    </w:p>
    <w:p w14:paraId="7D7A6B6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5C77C7A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7A324AB8"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labels = </w:t>
      </w:r>
      <w:proofErr w:type="gramStart"/>
      <w:r w:rsidRPr="00B97ABC">
        <w:rPr>
          <w:rFonts w:ascii="Times New Roman" w:eastAsia="DejaVu Sans Mono" w:hAnsi="Times New Roman" w:cs="Times New Roman"/>
          <w:sz w:val="28"/>
          <w:szCs w:val="28"/>
        </w:rPr>
        <w:t>prepareLabels(</w:t>
      </w:r>
      <w:proofErr w:type="gramEnd"/>
      <w:r w:rsidRPr="00B97ABC">
        <w:rPr>
          <w:rFonts w:ascii="Times New Roman" w:eastAsia="DejaVu Sans Mono" w:hAnsi="Times New Roman" w:cs="Times New Roman"/>
          <w:sz w:val="28"/>
          <w:szCs w:val="28"/>
        </w:rPr>
        <w:t>cropland, 'crop')</w:t>
      </w:r>
    </w:p>
    <w:p w14:paraId="76696FDF"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.merge</w:t>
      </w:r>
      <w:proofErr w:type="gramEnd"/>
      <w:r w:rsidRPr="00B97ABC">
        <w:rPr>
          <w:rFonts w:ascii="Times New Roman" w:eastAsia="DejaVu Sans Mono" w:hAnsi="Times New Roman" w:cs="Times New Roman"/>
          <w:sz w:val="28"/>
          <w:szCs w:val="28"/>
        </w:rPr>
        <w:t>(prepareLabels(grassland, 'past'))</w:t>
      </w:r>
    </w:p>
    <w:p w14:paraId="45F5C81B"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.merge</w:t>
      </w:r>
      <w:proofErr w:type="gramEnd"/>
      <w:r w:rsidRPr="00B97ABC">
        <w:rPr>
          <w:rFonts w:ascii="Times New Roman" w:eastAsia="DejaVu Sans Mono" w:hAnsi="Times New Roman" w:cs="Times New Roman"/>
          <w:sz w:val="28"/>
          <w:szCs w:val="28"/>
        </w:rPr>
        <w:t>(prepareLabels(treecover, 'forest'))</w:t>
      </w:r>
    </w:p>
    <w:p w14:paraId="010A84A9"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.merge</w:t>
      </w:r>
      <w:proofErr w:type="gramEnd"/>
      <w:r w:rsidRPr="00B97ABC">
        <w:rPr>
          <w:rFonts w:ascii="Times New Roman" w:eastAsia="DejaVu Sans Mono" w:hAnsi="Times New Roman" w:cs="Times New Roman"/>
          <w:sz w:val="28"/>
          <w:szCs w:val="28"/>
        </w:rPr>
        <w:t>(prepareLabels(water, 'water'))</w:t>
      </w:r>
    </w:p>
    <w:p w14:paraId="0B8FFA8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.merge</w:t>
      </w:r>
      <w:proofErr w:type="gramEnd"/>
      <w:r w:rsidRPr="00B97ABC">
        <w:rPr>
          <w:rFonts w:ascii="Times New Roman" w:eastAsia="DejaVu Sans Mono" w:hAnsi="Times New Roman" w:cs="Times New Roman"/>
          <w:sz w:val="28"/>
          <w:szCs w:val="28"/>
        </w:rPr>
        <w:t>(prepareLabels(builtup, 'built'));</w:t>
      </w:r>
    </w:p>
    <w:p w14:paraId="2D89AF5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'All polygons by class', labels.aggregate_histogram('lc'));</w:t>
      </w:r>
    </w:p>
    <w:p w14:paraId="16182304"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parts = classIds.map(function(id) {</w:t>
      </w:r>
    </w:p>
    <w:p w14:paraId="37040517"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fc = </w:t>
      </w:r>
      <w:proofErr w:type="gramStart"/>
      <w:r w:rsidRPr="00B97ABC">
        <w:rPr>
          <w:rFonts w:ascii="Times New Roman" w:eastAsia="DejaVu Sans Mono" w:hAnsi="Times New Roman" w:cs="Times New Roman"/>
          <w:sz w:val="28"/>
          <w:szCs w:val="28"/>
        </w:rPr>
        <w:t>labels.filter</w:t>
      </w:r>
      <w:proofErr w:type="gramEnd"/>
      <w:r w:rsidRPr="00B97ABC">
        <w:rPr>
          <w:rFonts w:ascii="Times New Roman" w:eastAsia="DejaVu Sans Mono" w:hAnsi="Times New Roman" w:cs="Times New Roman"/>
          <w:sz w:val="28"/>
          <w:szCs w:val="28"/>
        </w:rPr>
        <w:t>(ee.Filter.eq('class_id', id))</w:t>
      </w:r>
    </w:p>
    <w:p w14:paraId="30442121"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.randomColumn</w:t>
      </w:r>
      <w:proofErr w:type="gramEnd"/>
      <w:r w:rsidRPr="00B97ABC">
        <w:rPr>
          <w:rFonts w:ascii="Times New Roman" w:eastAsia="DejaVu Sans Mono" w:hAnsi="Times New Roman" w:cs="Times New Roman"/>
          <w:sz w:val="28"/>
          <w:szCs w:val="28"/>
        </w:rPr>
        <w:t>('rand', splitSeed, 'uniform', ['poly_id'])</w:t>
      </w:r>
    </w:p>
    <w:p w14:paraId="40B7C20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.sort</w:t>
      </w:r>
      <w:proofErr w:type="gramEnd"/>
      <w:r w:rsidRPr="00B97ABC">
        <w:rPr>
          <w:rFonts w:ascii="Times New Roman" w:eastAsia="DejaVu Sans Mono" w:hAnsi="Times New Roman" w:cs="Times New Roman"/>
          <w:sz w:val="28"/>
          <w:szCs w:val="28"/>
        </w:rPr>
        <w:t>('rand');</w:t>
      </w:r>
    </w:p>
    <w:p w14:paraId="649AAA7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n = </w:t>
      </w:r>
      <w:proofErr w:type="gramStart"/>
      <w:r w:rsidRPr="00B97ABC">
        <w:rPr>
          <w:rFonts w:ascii="Times New Roman" w:eastAsia="DejaVu Sans Mono" w:hAnsi="Times New Roman" w:cs="Times New Roman"/>
          <w:sz w:val="28"/>
          <w:szCs w:val="28"/>
        </w:rPr>
        <w:t>fc.size</w:t>
      </w:r>
      <w:proofErr w:type="gramEnd"/>
      <w:r w:rsidRPr="00B97ABC">
        <w:rPr>
          <w:rFonts w:ascii="Times New Roman" w:eastAsia="DejaVu Sans Mono" w:hAnsi="Times New Roman" w:cs="Times New Roman"/>
          <w:sz w:val="28"/>
          <w:szCs w:val="28"/>
        </w:rPr>
        <w:t>(); // Each class must contain &gt;= 2 polygons.</w:t>
      </w:r>
    </w:p>
    <w:p w14:paraId="1C8A1B47"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lastRenderedPageBreak/>
        <w:t xml:space="preserve">    var nTrain = </w:t>
      </w:r>
      <w:proofErr w:type="gramStart"/>
      <w:r w:rsidRPr="00B97ABC">
        <w:rPr>
          <w:rFonts w:ascii="Times New Roman" w:eastAsia="DejaVu Sans Mono" w:hAnsi="Times New Roman" w:cs="Times New Roman"/>
          <w:sz w:val="28"/>
          <w:szCs w:val="28"/>
        </w:rPr>
        <w:t>n.multiply</w:t>
      </w:r>
      <w:proofErr w:type="gramEnd"/>
      <w:r w:rsidRPr="00B97ABC">
        <w:rPr>
          <w:rFonts w:ascii="Times New Roman" w:eastAsia="DejaVu Sans Mono" w:hAnsi="Times New Roman" w:cs="Times New Roman"/>
          <w:sz w:val="28"/>
          <w:szCs w:val="28"/>
        </w:rPr>
        <w:t>(trainFraction).floor()</w:t>
      </w:r>
    </w:p>
    <w:p w14:paraId="7945454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.max(1</w:t>
      </w:r>
      <w:proofErr w:type="gramStart"/>
      <w:r w:rsidRPr="00B97ABC">
        <w:rPr>
          <w:rFonts w:ascii="Times New Roman" w:eastAsia="DejaVu Sans Mono" w:hAnsi="Times New Roman" w:cs="Times New Roman"/>
          <w:sz w:val="28"/>
          <w:szCs w:val="28"/>
        </w:rPr>
        <w:t>).min</w:t>
      </w:r>
      <w:proofErr w:type="gramEnd"/>
      <w:r w:rsidRPr="00B97ABC">
        <w:rPr>
          <w:rFonts w:ascii="Times New Roman" w:eastAsia="DejaVu Sans Mono" w:hAnsi="Times New Roman" w:cs="Times New Roman"/>
          <w:sz w:val="28"/>
          <w:szCs w:val="28"/>
        </w:rPr>
        <w:t>(n.subtract(1));</w:t>
      </w:r>
    </w:p>
    <w:p w14:paraId="7180013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items = </w:t>
      </w:r>
      <w:proofErr w:type="gramStart"/>
      <w:r w:rsidRPr="00B97ABC">
        <w:rPr>
          <w:rFonts w:ascii="Times New Roman" w:eastAsia="DejaVu Sans Mono" w:hAnsi="Times New Roman" w:cs="Times New Roman"/>
          <w:sz w:val="28"/>
          <w:szCs w:val="28"/>
        </w:rPr>
        <w:t>fc.toList</w:t>
      </w:r>
      <w:proofErr w:type="gramEnd"/>
      <w:r w:rsidRPr="00B97ABC">
        <w:rPr>
          <w:rFonts w:ascii="Times New Roman" w:eastAsia="DejaVu Sans Mono" w:hAnsi="Times New Roman" w:cs="Times New Roman"/>
          <w:sz w:val="28"/>
          <w:szCs w:val="28"/>
        </w:rPr>
        <w:t>(n);</w:t>
      </w:r>
    </w:p>
    <w:p w14:paraId="56BAC8C8"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tr =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(items.slice(0, nTrain))</w:t>
      </w:r>
    </w:p>
    <w:p w14:paraId="56B596F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.map</w:t>
      </w:r>
      <w:proofErr w:type="gramEnd"/>
      <w:r w:rsidRPr="00B97ABC">
        <w:rPr>
          <w:rFonts w:ascii="Times New Roman" w:eastAsia="DejaVu Sans Mono" w:hAnsi="Times New Roman" w:cs="Times New Roman"/>
          <w:sz w:val="28"/>
          <w:szCs w:val="28"/>
        </w:rPr>
        <w:t>(function(f) { return f.set('subset', 'train'); });</w:t>
      </w:r>
    </w:p>
    <w:p w14:paraId="0F6D7AAB"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te =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(items.slice(nTrain))</w:t>
      </w:r>
    </w:p>
    <w:p w14:paraId="7607AC0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.map</w:t>
      </w:r>
      <w:proofErr w:type="gramEnd"/>
      <w:r w:rsidRPr="00B97ABC">
        <w:rPr>
          <w:rFonts w:ascii="Times New Roman" w:eastAsia="DejaVu Sans Mono" w:hAnsi="Times New Roman" w:cs="Times New Roman"/>
          <w:sz w:val="28"/>
          <w:szCs w:val="28"/>
        </w:rPr>
        <w:t>(function(f) { return f.set('subset', 'test'); });</w:t>
      </w:r>
    </w:p>
    <w:p w14:paraId="1F5FE52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tr.merge</w:t>
      </w:r>
      <w:proofErr w:type="gramEnd"/>
      <w:r w:rsidRPr="00B97ABC">
        <w:rPr>
          <w:rFonts w:ascii="Times New Roman" w:eastAsia="DejaVu Sans Mono" w:hAnsi="Times New Roman" w:cs="Times New Roman"/>
          <w:sz w:val="28"/>
          <w:szCs w:val="28"/>
        </w:rPr>
        <w:t>(te);</w:t>
      </w:r>
    </w:p>
    <w:p w14:paraId="3CE6199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6270F10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splitLabels =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(parts).flatten();</w:t>
      </w:r>
    </w:p>
    <w:p w14:paraId="21DB695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trainPolys = splitLabels.filter(</w:t>
      </w:r>
      <w:proofErr w:type="gramStart"/>
      <w:r w:rsidRPr="00B97ABC">
        <w:rPr>
          <w:rFonts w:ascii="Times New Roman" w:eastAsia="DejaVu Sans Mono" w:hAnsi="Times New Roman" w:cs="Times New Roman"/>
          <w:sz w:val="28"/>
          <w:szCs w:val="28"/>
        </w:rPr>
        <w:t>ee.Filter.eq</w:t>
      </w:r>
      <w:proofErr w:type="gramEnd"/>
      <w:r w:rsidRPr="00B97ABC">
        <w:rPr>
          <w:rFonts w:ascii="Times New Roman" w:eastAsia="DejaVu Sans Mono" w:hAnsi="Times New Roman" w:cs="Times New Roman"/>
          <w:sz w:val="28"/>
          <w:szCs w:val="28"/>
        </w:rPr>
        <w:t>('subset', 'train'));</w:t>
      </w:r>
    </w:p>
    <w:p w14:paraId="7965199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testPolys = splitLabels.filter(</w:t>
      </w:r>
      <w:proofErr w:type="gramStart"/>
      <w:r w:rsidRPr="00B97ABC">
        <w:rPr>
          <w:rFonts w:ascii="Times New Roman" w:eastAsia="DejaVu Sans Mono" w:hAnsi="Times New Roman" w:cs="Times New Roman"/>
          <w:sz w:val="28"/>
          <w:szCs w:val="28"/>
        </w:rPr>
        <w:t>ee.Filter.eq</w:t>
      </w:r>
      <w:proofErr w:type="gramEnd"/>
      <w:r w:rsidRPr="00B97ABC">
        <w:rPr>
          <w:rFonts w:ascii="Times New Roman" w:eastAsia="DejaVu Sans Mono" w:hAnsi="Times New Roman" w:cs="Times New Roman"/>
          <w:sz w:val="28"/>
          <w:szCs w:val="28"/>
        </w:rPr>
        <w:t>('subset', 'test'));</w:t>
      </w:r>
    </w:p>
    <w:p w14:paraId="3694117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'Training polygons', trainPolys.aggregate_histogram('lc'));</w:t>
      </w:r>
    </w:p>
    <w:p w14:paraId="696F116B"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'Test polygons', testPolys.aggregate_histogram('lc'));</w:t>
      </w:r>
    </w:p>
    <w:p w14:paraId="64FC142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359D2329"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E Выборка и обучение CART</w:t>
      </w:r>
    </w:p>
    <w:p w14:paraId="685AA852"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 E. Sampling, per-class caps and CART training.</w:t>
      </w:r>
    </w:p>
    <w:p w14:paraId="78F8361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function sample(fc) {</w:t>
      </w:r>
    </w:p>
    <w:p w14:paraId="6540FF0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img.sampleRegions</w:t>
      </w:r>
      <w:proofErr w:type="gramEnd"/>
      <w:r w:rsidRPr="00B97ABC">
        <w:rPr>
          <w:rFonts w:ascii="Times New Roman" w:eastAsia="DejaVu Sans Mono" w:hAnsi="Times New Roman" w:cs="Times New Roman"/>
          <w:sz w:val="28"/>
          <w:szCs w:val="28"/>
        </w:rPr>
        <w:t>({</w:t>
      </w:r>
    </w:p>
    <w:p w14:paraId="0985942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collection: fc,</w:t>
      </w:r>
    </w:p>
    <w:p w14:paraId="649079D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properties: ['lc', 'class_id', 'poly_id'],</w:t>
      </w:r>
    </w:p>
    <w:p w14:paraId="15A04F9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projection: grid, scale: 30,</w:t>
      </w:r>
    </w:p>
    <w:p w14:paraId="4219CC5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tileScale: 4, geometries: false</w:t>
      </w:r>
    </w:p>
    <w:p w14:paraId="72C1DF5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12A187A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59DE38D5"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function </w:t>
      </w:r>
      <w:proofErr w:type="gramStart"/>
      <w:r w:rsidRPr="00B97ABC">
        <w:rPr>
          <w:rFonts w:ascii="Times New Roman" w:eastAsia="DejaVu Sans Mono" w:hAnsi="Times New Roman" w:cs="Times New Roman"/>
          <w:sz w:val="28"/>
          <w:szCs w:val="28"/>
        </w:rPr>
        <w:t>capPerClass(</w:t>
      </w:r>
      <w:proofErr w:type="gramEnd"/>
      <w:r w:rsidRPr="00B97ABC">
        <w:rPr>
          <w:rFonts w:ascii="Times New Roman" w:eastAsia="DejaVu Sans Mono" w:hAnsi="Times New Roman" w:cs="Times New Roman"/>
          <w:sz w:val="28"/>
          <w:szCs w:val="28"/>
        </w:rPr>
        <w:t>fc, limit, seed) {</w:t>
      </w:r>
    </w:p>
    <w:p w14:paraId="3D37266F"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(classIds.map(function(id) {</w:t>
      </w:r>
    </w:p>
    <w:p w14:paraId="07CA4F1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fc.filter</w:t>
      </w:r>
      <w:proofErr w:type="gramEnd"/>
      <w:r w:rsidRPr="00B97ABC">
        <w:rPr>
          <w:rFonts w:ascii="Times New Roman" w:eastAsia="DejaVu Sans Mono" w:hAnsi="Times New Roman" w:cs="Times New Roman"/>
          <w:sz w:val="28"/>
          <w:szCs w:val="28"/>
        </w:rPr>
        <w:t>(ee.Filter.eq('class_id', id))</w:t>
      </w:r>
    </w:p>
    <w:p w14:paraId="7749B664"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.randomColumn</w:t>
      </w:r>
      <w:proofErr w:type="gramEnd"/>
      <w:r w:rsidRPr="00B97ABC">
        <w:rPr>
          <w:rFonts w:ascii="Times New Roman" w:eastAsia="DejaVu Sans Mono" w:hAnsi="Times New Roman" w:cs="Times New Roman"/>
          <w:sz w:val="28"/>
          <w:szCs w:val="28"/>
        </w:rPr>
        <w:t>('sample_rand', seed)</w:t>
      </w:r>
    </w:p>
    <w:p w14:paraId="61E716A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.sort</w:t>
      </w:r>
      <w:proofErr w:type="gramEnd"/>
      <w:r w:rsidRPr="00B97ABC">
        <w:rPr>
          <w:rFonts w:ascii="Times New Roman" w:eastAsia="DejaVu Sans Mono" w:hAnsi="Times New Roman" w:cs="Times New Roman"/>
          <w:sz w:val="28"/>
          <w:szCs w:val="28"/>
        </w:rPr>
        <w:t>('sample_rand').limit(limit);</w:t>
      </w:r>
    </w:p>
    <w:p w14:paraId="795C2BE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).flatten</w:t>
      </w:r>
      <w:proofErr w:type="gramEnd"/>
      <w:r w:rsidRPr="00B97ABC">
        <w:rPr>
          <w:rFonts w:ascii="Times New Roman" w:eastAsia="DejaVu Sans Mono" w:hAnsi="Times New Roman" w:cs="Times New Roman"/>
          <w:sz w:val="28"/>
          <w:szCs w:val="28"/>
        </w:rPr>
        <w:t>();</w:t>
      </w:r>
    </w:p>
    <w:p w14:paraId="600C273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4D491FC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trainSamples = capPerClass(sample(trainPolys), maxTrainPerClass, 17);</w:t>
      </w:r>
    </w:p>
    <w:p w14:paraId="0954007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testSamples = capPerClass(sample(testPolys), maxTestPerClass, 18);</w:t>
      </w:r>
    </w:p>
    <w:p w14:paraId="76A378E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'Training pixels', trainSamples.aggregate_histogram('lc'));</w:t>
      </w:r>
    </w:p>
    <w:p w14:paraId="7862FAC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'Test pixels', testSamples.aggregate_histogram('lc'));</w:t>
      </w:r>
    </w:p>
    <w:p w14:paraId="083CA175"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trained = </w:t>
      </w:r>
      <w:proofErr w:type="gramStart"/>
      <w:r w:rsidRPr="00B97ABC">
        <w:rPr>
          <w:rFonts w:ascii="Times New Roman" w:eastAsia="DejaVu Sans Mono" w:hAnsi="Times New Roman" w:cs="Times New Roman"/>
          <w:sz w:val="28"/>
          <w:szCs w:val="28"/>
        </w:rPr>
        <w:t>ee.Classifier.smileCart</w:t>
      </w:r>
      <w:proofErr w:type="gramEnd"/>
      <w:r w:rsidRPr="00B97ABC">
        <w:rPr>
          <w:rFonts w:ascii="Times New Roman" w:eastAsia="DejaVu Sans Mono" w:hAnsi="Times New Roman" w:cs="Times New Roman"/>
          <w:sz w:val="28"/>
          <w:szCs w:val="28"/>
        </w:rPr>
        <w:t>({</w:t>
      </w:r>
    </w:p>
    <w:p w14:paraId="190AB94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maxNodes: maxNodes, minLeafPopulation: minLeafPopulation</w:t>
      </w:r>
    </w:p>
    <w:p w14:paraId="4B72C656"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).train</w:t>
      </w:r>
      <w:proofErr w:type="gramEnd"/>
      <w:r w:rsidRPr="00B97ABC">
        <w:rPr>
          <w:rFonts w:ascii="Times New Roman" w:eastAsia="DejaVu Sans Mono" w:hAnsi="Times New Roman" w:cs="Times New Roman"/>
          <w:sz w:val="28"/>
          <w:szCs w:val="28"/>
        </w:rPr>
        <w:t>({</w:t>
      </w:r>
    </w:p>
    <w:p w14:paraId="0D2FC08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features: trainSamples,</w:t>
      </w:r>
    </w:p>
    <w:p w14:paraId="7BF9314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classProperty: 'class_id',</w:t>
      </w:r>
    </w:p>
    <w:p w14:paraId="21E5AE1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inputProperties: bands</w:t>
      </w:r>
    </w:p>
    <w:p w14:paraId="0354951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5EE7E93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'CART model', trained.explain());</w:t>
      </w:r>
    </w:p>
    <w:p w14:paraId="01EBEC9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prediction = </w:t>
      </w:r>
      <w:proofErr w:type="gramStart"/>
      <w:r w:rsidRPr="00B97ABC">
        <w:rPr>
          <w:rFonts w:ascii="Times New Roman" w:eastAsia="DejaVu Sans Mono" w:hAnsi="Times New Roman" w:cs="Times New Roman"/>
          <w:sz w:val="28"/>
          <w:szCs w:val="28"/>
        </w:rPr>
        <w:t>img.classify</w:t>
      </w:r>
      <w:proofErr w:type="gramEnd"/>
      <w:r w:rsidRPr="00B97ABC">
        <w:rPr>
          <w:rFonts w:ascii="Times New Roman" w:eastAsia="DejaVu Sans Mono" w:hAnsi="Times New Roman" w:cs="Times New Roman"/>
          <w:sz w:val="28"/>
          <w:szCs w:val="28"/>
        </w:rPr>
        <w:t>(trained);</w:t>
      </w:r>
    </w:p>
    <w:p w14:paraId="52DFE0A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classified = prediction.add(1</w:t>
      </w:r>
      <w:proofErr w:type="gramStart"/>
      <w:r w:rsidRPr="00B97ABC">
        <w:rPr>
          <w:rFonts w:ascii="Times New Roman" w:eastAsia="DejaVu Sans Mono" w:hAnsi="Times New Roman" w:cs="Times New Roman"/>
          <w:sz w:val="28"/>
          <w:szCs w:val="28"/>
        </w:rPr>
        <w:t>).rename</w:t>
      </w:r>
      <w:proofErr w:type="gramEnd"/>
      <w:r w:rsidRPr="00B97ABC">
        <w:rPr>
          <w:rFonts w:ascii="Times New Roman" w:eastAsia="DejaVu Sans Mono" w:hAnsi="Times New Roman" w:cs="Times New Roman"/>
          <w:sz w:val="28"/>
          <w:szCs w:val="28"/>
        </w:rPr>
        <w:t>('lc').toUint8().clip(aoi);</w:t>
      </w:r>
    </w:p>
    <w:p w14:paraId="71BB30C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lastRenderedPageBreak/>
        <w:t xml:space="preserve">  Map.addLayer(classified, {</w:t>
      </w:r>
    </w:p>
    <w:p w14:paraId="354C252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min: 1, max: 5, palette: palette</w:t>
      </w:r>
    </w:p>
    <w:p w14:paraId="453A2C9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 'CART classification');</w:t>
      </w:r>
    </w:p>
    <w:p w14:paraId="63CDC4D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68057572"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F Проверка точности</w:t>
      </w:r>
    </w:p>
    <w:p w14:paraId="34779498"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 F. Accuracy on held-out polygons only.</w:t>
      </w:r>
    </w:p>
    <w:p w14:paraId="6A8C608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validated = testSamples.classify(trained);</w:t>
      </w:r>
    </w:p>
    <w:p w14:paraId="266149E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cm = </w:t>
      </w:r>
      <w:proofErr w:type="gramStart"/>
      <w:r w:rsidRPr="00B97ABC">
        <w:rPr>
          <w:rFonts w:ascii="Times New Roman" w:eastAsia="DejaVu Sans Mono" w:hAnsi="Times New Roman" w:cs="Times New Roman"/>
          <w:sz w:val="28"/>
          <w:szCs w:val="28"/>
        </w:rPr>
        <w:t>validated.errorMatrix</w:t>
      </w:r>
      <w:proofErr w:type="gramEnd"/>
      <w:r w:rsidRPr="00B97ABC">
        <w:rPr>
          <w:rFonts w:ascii="Times New Roman" w:eastAsia="DejaVu Sans Mono" w:hAnsi="Times New Roman" w:cs="Times New Roman"/>
          <w:sz w:val="28"/>
          <w:szCs w:val="28"/>
        </w:rPr>
        <w:t>('class_id', 'classification', classIds);</w:t>
      </w:r>
    </w:p>
    <w:p w14:paraId="7D5C273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'Matrix: reference rows, predicted columns', cm);</w:t>
      </w:r>
    </w:p>
    <w:p w14:paraId="535920B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'OA on held-out data', cm.accuracy());</w:t>
      </w:r>
    </w:p>
    <w:p w14:paraId="1D495EC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'Kappa on held-out data', cm.kappa());</w:t>
      </w:r>
    </w:p>
    <w:p w14:paraId="22C6D982"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 PA and UA use explicit reference/predicted counts.</w:t>
      </w:r>
    </w:p>
    <w:p w14:paraId="41930D71"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accuracyByClass =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(classIds.map(function(id) {</w:t>
      </w:r>
    </w:p>
    <w:p w14:paraId="4177914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reference = </w:t>
      </w:r>
      <w:proofErr w:type="gramStart"/>
      <w:r w:rsidRPr="00B97ABC">
        <w:rPr>
          <w:rFonts w:ascii="Times New Roman" w:eastAsia="DejaVu Sans Mono" w:hAnsi="Times New Roman" w:cs="Times New Roman"/>
          <w:sz w:val="28"/>
          <w:szCs w:val="28"/>
        </w:rPr>
        <w:t>validated.filter</w:t>
      </w:r>
      <w:proofErr w:type="gramEnd"/>
      <w:r w:rsidRPr="00B97ABC">
        <w:rPr>
          <w:rFonts w:ascii="Times New Roman" w:eastAsia="DejaVu Sans Mono" w:hAnsi="Times New Roman" w:cs="Times New Roman"/>
          <w:sz w:val="28"/>
          <w:szCs w:val="28"/>
        </w:rPr>
        <w:t>(ee.Filter.eq('class_id', id));</w:t>
      </w:r>
    </w:p>
    <w:p w14:paraId="230C1EF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predicted = </w:t>
      </w:r>
      <w:proofErr w:type="gramStart"/>
      <w:r w:rsidRPr="00B97ABC">
        <w:rPr>
          <w:rFonts w:ascii="Times New Roman" w:eastAsia="DejaVu Sans Mono" w:hAnsi="Times New Roman" w:cs="Times New Roman"/>
          <w:sz w:val="28"/>
          <w:szCs w:val="28"/>
        </w:rPr>
        <w:t>validated.filter</w:t>
      </w:r>
      <w:proofErr w:type="gramEnd"/>
      <w:r w:rsidRPr="00B97ABC">
        <w:rPr>
          <w:rFonts w:ascii="Times New Roman" w:eastAsia="DejaVu Sans Mono" w:hAnsi="Times New Roman" w:cs="Times New Roman"/>
          <w:sz w:val="28"/>
          <w:szCs w:val="28"/>
        </w:rPr>
        <w:t>(ee.Filter.eq('classification', id));</w:t>
      </w:r>
    </w:p>
    <w:p w14:paraId="230DA87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nRef = </w:t>
      </w:r>
      <w:proofErr w:type="gramStart"/>
      <w:r w:rsidRPr="00B97ABC">
        <w:rPr>
          <w:rFonts w:ascii="Times New Roman" w:eastAsia="DejaVu Sans Mono" w:hAnsi="Times New Roman" w:cs="Times New Roman"/>
          <w:sz w:val="28"/>
          <w:szCs w:val="28"/>
        </w:rPr>
        <w:t>reference.size</w:t>
      </w:r>
      <w:proofErr w:type="gramEnd"/>
      <w:r w:rsidRPr="00B97ABC">
        <w:rPr>
          <w:rFonts w:ascii="Times New Roman" w:eastAsia="DejaVu Sans Mono" w:hAnsi="Times New Roman" w:cs="Times New Roman"/>
          <w:sz w:val="28"/>
          <w:szCs w:val="28"/>
        </w:rPr>
        <w:t>();</w:t>
      </w:r>
    </w:p>
    <w:p w14:paraId="5E051E9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nPred = </w:t>
      </w:r>
      <w:proofErr w:type="gramStart"/>
      <w:r w:rsidRPr="00B97ABC">
        <w:rPr>
          <w:rFonts w:ascii="Times New Roman" w:eastAsia="DejaVu Sans Mono" w:hAnsi="Times New Roman" w:cs="Times New Roman"/>
          <w:sz w:val="28"/>
          <w:szCs w:val="28"/>
        </w:rPr>
        <w:t>predicted.size</w:t>
      </w:r>
      <w:proofErr w:type="gramEnd"/>
      <w:r w:rsidRPr="00B97ABC">
        <w:rPr>
          <w:rFonts w:ascii="Times New Roman" w:eastAsia="DejaVu Sans Mono" w:hAnsi="Times New Roman" w:cs="Times New Roman"/>
          <w:sz w:val="28"/>
          <w:szCs w:val="28"/>
        </w:rPr>
        <w:t>();</w:t>
      </w:r>
    </w:p>
    <w:p w14:paraId="05748C7D"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nCorrect = reference</w:t>
      </w:r>
    </w:p>
    <w:p w14:paraId="633E38E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.filter</w:t>
      </w:r>
      <w:proofErr w:type="gramEnd"/>
      <w:r w:rsidRPr="00B97ABC">
        <w:rPr>
          <w:rFonts w:ascii="Times New Roman" w:eastAsia="DejaVu Sans Mono" w:hAnsi="Times New Roman" w:cs="Times New Roman"/>
          <w:sz w:val="28"/>
          <w:szCs w:val="28"/>
        </w:rPr>
        <w:t>(ee.Filter.eq('classification', id)).size();</w:t>
      </w:r>
    </w:p>
    <w:p w14:paraId="6519D72C"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ee.Feature</w:t>
      </w:r>
      <w:proofErr w:type="gramEnd"/>
      <w:r w:rsidRPr="00B97ABC">
        <w:rPr>
          <w:rFonts w:ascii="Times New Roman" w:eastAsia="DejaVu Sans Mono" w:hAnsi="Times New Roman" w:cs="Times New Roman"/>
          <w:sz w:val="28"/>
          <w:szCs w:val="28"/>
        </w:rPr>
        <w:t>(null, {</w:t>
      </w:r>
    </w:p>
    <w:p w14:paraId="2B60AA5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lc: </w:t>
      </w:r>
      <w:proofErr w:type="gramStart"/>
      <w:r w:rsidRPr="00B97ABC">
        <w:rPr>
          <w:rFonts w:ascii="Times New Roman" w:eastAsia="DejaVu Sans Mono" w:hAnsi="Times New Roman" w:cs="Times New Roman"/>
          <w:sz w:val="28"/>
          <w:szCs w:val="28"/>
        </w:rPr>
        <w:t>ee.Number</w:t>
      </w:r>
      <w:proofErr w:type="gramEnd"/>
      <w:r w:rsidRPr="00B97ABC">
        <w:rPr>
          <w:rFonts w:ascii="Times New Roman" w:eastAsia="DejaVu Sans Mono" w:hAnsi="Times New Roman" w:cs="Times New Roman"/>
          <w:sz w:val="28"/>
          <w:szCs w:val="28"/>
        </w:rPr>
        <w:t>(id).add(1), class_name: classNames.get(id),</w:t>
      </w:r>
    </w:p>
    <w:p w14:paraId="3673D95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n_reference: nRef, n_predicted: nPred, n_correct: nCorrect,</w:t>
      </w:r>
    </w:p>
    <w:p w14:paraId="1566DE7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PA_percent: </w:t>
      </w:r>
      <w:proofErr w:type="gramStart"/>
      <w:r w:rsidRPr="00B97ABC">
        <w:rPr>
          <w:rFonts w:ascii="Times New Roman" w:eastAsia="DejaVu Sans Mono" w:hAnsi="Times New Roman" w:cs="Times New Roman"/>
          <w:sz w:val="28"/>
          <w:szCs w:val="28"/>
        </w:rPr>
        <w:t>ee.Algorithms.If</w:t>
      </w:r>
      <w:proofErr w:type="gramEnd"/>
      <w:r w:rsidRPr="00B97ABC">
        <w:rPr>
          <w:rFonts w:ascii="Times New Roman" w:eastAsia="DejaVu Sans Mono" w:hAnsi="Times New Roman" w:cs="Times New Roman"/>
          <w:sz w:val="28"/>
          <w:szCs w:val="28"/>
        </w:rPr>
        <w:t>(nRef.gt(0),</w:t>
      </w:r>
    </w:p>
    <w:p w14:paraId="2671439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nCorrect.divide(nRef</w:t>
      </w:r>
      <w:proofErr w:type="gramStart"/>
      <w:r w:rsidRPr="00B97ABC">
        <w:rPr>
          <w:rFonts w:ascii="Times New Roman" w:eastAsia="DejaVu Sans Mono" w:hAnsi="Times New Roman" w:cs="Times New Roman"/>
          <w:sz w:val="28"/>
          <w:szCs w:val="28"/>
        </w:rPr>
        <w:t>).multiply</w:t>
      </w:r>
      <w:proofErr w:type="gramEnd"/>
      <w:r w:rsidRPr="00B97ABC">
        <w:rPr>
          <w:rFonts w:ascii="Times New Roman" w:eastAsia="DejaVu Sans Mono" w:hAnsi="Times New Roman" w:cs="Times New Roman"/>
          <w:sz w:val="28"/>
          <w:szCs w:val="28"/>
        </w:rPr>
        <w:t>(100), null),</w:t>
      </w:r>
    </w:p>
    <w:p w14:paraId="623BA35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UA_percent: </w:t>
      </w:r>
      <w:proofErr w:type="gramStart"/>
      <w:r w:rsidRPr="00B97ABC">
        <w:rPr>
          <w:rFonts w:ascii="Times New Roman" w:eastAsia="DejaVu Sans Mono" w:hAnsi="Times New Roman" w:cs="Times New Roman"/>
          <w:sz w:val="28"/>
          <w:szCs w:val="28"/>
        </w:rPr>
        <w:t>ee.Algorithms.If</w:t>
      </w:r>
      <w:proofErr w:type="gramEnd"/>
      <w:r w:rsidRPr="00B97ABC">
        <w:rPr>
          <w:rFonts w:ascii="Times New Roman" w:eastAsia="DejaVu Sans Mono" w:hAnsi="Times New Roman" w:cs="Times New Roman"/>
          <w:sz w:val="28"/>
          <w:szCs w:val="28"/>
        </w:rPr>
        <w:t>(nPred.gt(0),</w:t>
      </w:r>
    </w:p>
    <w:p w14:paraId="24F6417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nCorrect.divide(nPred</w:t>
      </w:r>
      <w:proofErr w:type="gramStart"/>
      <w:r w:rsidRPr="00B97ABC">
        <w:rPr>
          <w:rFonts w:ascii="Times New Roman" w:eastAsia="DejaVu Sans Mono" w:hAnsi="Times New Roman" w:cs="Times New Roman"/>
          <w:sz w:val="28"/>
          <w:szCs w:val="28"/>
        </w:rPr>
        <w:t>).multiply</w:t>
      </w:r>
      <w:proofErr w:type="gramEnd"/>
      <w:r w:rsidRPr="00B97ABC">
        <w:rPr>
          <w:rFonts w:ascii="Times New Roman" w:eastAsia="DejaVu Sans Mono" w:hAnsi="Times New Roman" w:cs="Times New Roman"/>
          <w:sz w:val="28"/>
          <w:szCs w:val="28"/>
        </w:rPr>
        <w:t>(100), null)</w:t>
      </w:r>
    </w:p>
    <w:p w14:paraId="163AF5B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6EF0FB6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2DEA097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'Class accuracy', accuracyByClass);</w:t>
      </w:r>
    </w:p>
    <w:p w14:paraId="067A1318"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matrixRows =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(classIds.map(function(id) {</w:t>
      </w:r>
    </w:p>
    <w:p w14:paraId="143B32A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actual = </w:t>
      </w:r>
      <w:proofErr w:type="gramStart"/>
      <w:r w:rsidRPr="00B97ABC">
        <w:rPr>
          <w:rFonts w:ascii="Times New Roman" w:eastAsia="DejaVu Sans Mono" w:hAnsi="Times New Roman" w:cs="Times New Roman"/>
          <w:sz w:val="28"/>
          <w:szCs w:val="28"/>
        </w:rPr>
        <w:t>validated.filter</w:t>
      </w:r>
      <w:proofErr w:type="gramEnd"/>
      <w:r w:rsidRPr="00B97ABC">
        <w:rPr>
          <w:rFonts w:ascii="Times New Roman" w:eastAsia="DejaVu Sans Mono" w:hAnsi="Times New Roman" w:cs="Times New Roman"/>
          <w:sz w:val="28"/>
          <w:szCs w:val="28"/>
        </w:rPr>
        <w:t>(ee.Filter.eq('class_id', id));</w:t>
      </w:r>
    </w:p>
    <w:p w14:paraId="3E13B7B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row = </w:t>
      </w:r>
      <w:proofErr w:type="gramStart"/>
      <w:r w:rsidRPr="00B97ABC">
        <w:rPr>
          <w:rFonts w:ascii="Times New Roman" w:eastAsia="DejaVu Sans Mono" w:hAnsi="Times New Roman" w:cs="Times New Roman"/>
          <w:sz w:val="28"/>
          <w:szCs w:val="28"/>
        </w:rPr>
        <w:t>ee.Dictionary</w:t>
      </w:r>
      <w:proofErr w:type="gramEnd"/>
      <w:r w:rsidRPr="00B97ABC">
        <w:rPr>
          <w:rFonts w:ascii="Times New Roman" w:eastAsia="DejaVu Sans Mono" w:hAnsi="Times New Roman" w:cs="Times New Roman"/>
          <w:sz w:val="28"/>
          <w:szCs w:val="28"/>
        </w:rPr>
        <w:t>({reference_lc: ee.Number(id).add(1)});</w:t>
      </w:r>
    </w:p>
    <w:p w14:paraId="157CC3E6"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for (var j = 0; j &lt; 5; j++) {</w:t>
      </w:r>
    </w:p>
    <w:p w14:paraId="6E741A2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row = </w:t>
      </w:r>
      <w:proofErr w:type="gramStart"/>
      <w:r w:rsidRPr="00B97ABC">
        <w:rPr>
          <w:rFonts w:ascii="Times New Roman" w:eastAsia="DejaVu Sans Mono" w:hAnsi="Times New Roman" w:cs="Times New Roman"/>
          <w:sz w:val="28"/>
          <w:szCs w:val="28"/>
        </w:rPr>
        <w:t>row.set(</w:t>
      </w:r>
      <w:proofErr w:type="gramEnd"/>
      <w:r w:rsidRPr="00B97ABC">
        <w:rPr>
          <w:rFonts w:ascii="Times New Roman" w:eastAsia="DejaVu Sans Mono" w:hAnsi="Times New Roman" w:cs="Times New Roman"/>
          <w:sz w:val="28"/>
          <w:szCs w:val="28"/>
        </w:rPr>
        <w:t>'predicted_' + (j + 1),</w:t>
      </w:r>
    </w:p>
    <w:p w14:paraId="771C54E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actual.filter</w:t>
      </w:r>
      <w:proofErr w:type="gramEnd"/>
      <w:r w:rsidRPr="00B97ABC">
        <w:rPr>
          <w:rFonts w:ascii="Times New Roman" w:eastAsia="DejaVu Sans Mono" w:hAnsi="Times New Roman" w:cs="Times New Roman"/>
          <w:sz w:val="28"/>
          <w:szCs w:val="28"/>
        </w:rPr>
        <w:t>(ee.Filter.eq('classification', j)).size());</w:t>
      </w:r>
    </w:p>
    <w:p w14:paraId="14F33DF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529C671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ee.Feature</w:t>
      </w:r>
      <w:proofErr w:type="gramEnd"/>
      <w:r w:rsidRPr="00B97ABC">
        <w:rPr>
          <w:rFonts w:ascii="Times New Roman" w:eastAsia="DejaVu Sans Mono" w:hAnsi="Times New Roman" w:cs="Times New Roman"/>
          <w:sz w:val="28"/>
          <w:szCs w:val="28"/>
        </w:rPr>
        <w:t>(null, row);</w:t>
      </w:r>
    </w:p>
    <w:p w14:paraId="552CF3E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3896482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785BBCF6"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G Площади классов</w:t>
      </w:r>
    </w:p>
    <w:p w14:paraId="726D28AB"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 G. Pixel area summaries on the same analysis grid.</w:t>
      </w:r>
    </w:p>
    <w:p w14:paraId="60BE195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areaImage = </w:t>
      </w:r>
      <w:proofErr w:type="gramStart"/>
      <w:r w:rsidRPr="00B97ABC">
        <w:rPr>
          <w:rFonts w:ascii="Times New Roman" w:eastAsia="DejaVu Sans Mono" w:hAnsi="Times New Roman" w:cs="Times New Roman"/>
          <w:sz w:val="28"/>
          <w:szCs w:val="28"/>
        </w:rPr>
        <w:t>ee.Image.pixelArea</w:t>
      </w:r>
      <w:proofErr w:type="gramEnd"/>
      <w:r w:rsidRPr="00B97ABC">
        <w:rPr>
          <w:rFonts w:ascii="Times New Roman" w:eastAsia="DejaVu Sans Mono" w:hAnsi="Times New Roman" w:cs="Times New Roman"/>
          <w:sz w:val="28"/>
          <w:szCs w:val="28"/>
        </w:rPr>
        <w:t>().divide(10000).rename('ha');</w:t>
      </w:r>
    </w:p>
    <w:p w14:paraId="77DEE3C3"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function areaOf(mask) {</w:t>
      </w:r>
    </w:p>
    <w:p w14:paraId="3CD4A2C8"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value = areaImage.updateMask(mask</w:t>
      </w:r>
      <w:proofErr w:type="gramStart"/>
      <w:r w:rsidRPr="00B97ABC">
        <w:rPr>
          <w:rFonts w:ascii="Times New Roman" w:eastAsia="DejaVu Sans Mono" w:hAnsi="Times New Roman" w:cs="Times New Roman"/>
          <w:sz w:val="28"/>
          <w:szCs w:val="28"/>
        </w:rPr>
        <w:t>).reduceRegion</w:t>
      </w:r>
      <w:proofErr w:type="gramEnd"/>
      <w:r w:rsidRPr="00B97ABC">
        <w:rPr>
          <w:rFonts w:ascii="Times New Roman" w:eastAsia="DejaVu Sans Mono" w:hAnsi="Times New Roman" w:cs="Times New Roman"/>
          <w:sz w:val="28"/>
          <w:szCs w:val="28"/>
        </w:rPr>
        <w:t>({</w:t>
      </w:r>
    </w:p>
    <w:p w14:paraId="44759EB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reducer: </w:t>
      </w:r>
      <w:proofErr w:type="gramStart"/>
      <w:r w:rsidRPr="00B97ABC">
        <w:rPr>
          <w:rFonts w:ascii="Times New Roman" w:eastAsia="DejaVu Sans Mono" w:hAnsi="Times New Roman" w:cs="Times New Roman"/>
          <w:sz w:val="28"/>
          <w:szCs w:val="28"/>
        </w:rPr>
        <w:t>ee.Reducer.sum(</w:t>
      </w:r>
      <w:proofErr w:type="gramEnd"/>
      <w:r w:rsidRPr="00B97ABC">
        <w:rPr>
          <w:rFonts w:ascii="Times New Roman" w:eastAsia="DejaVu Sans Mono" w:hAnsi="Times New Roman" w:cs="Times New Roman"/>
          <w:sz w:val="28"/>
          <w:szCs w:val="28"/>
        </w:rPr>
        <w:t>), geometry: aoi,</w:t>
      </w:r>
    </w:p>
    <w:p w14:paraId="6F566D9A"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crs: analysisCrs, crsTransform: gridTransform,</w:t>
      </w:r>
    </w:p>
    <w:p w14:paraId="61B7A3B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lastRenderedPageBreak/>
        <w:t xml:space="preserve">      maxPixels: 1e10, tileScale: 4</w:t>
      </w:r>
    </w:p>
    <w:p w14:paraId="5D102CD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).get</w:t>
      </w:r>
      <w:proofErr w:type="gramEnd"/>
      <w:r w:rsidRPr="00B97ABC">
        <w:rPr>
          <w:rFonts w:ascii="Times New Roman" w:eastAsia="DejaVu Sans Mono" w:hAnsi="Times New Roman" w:cs="Times New Roman"/>
          <w:sz w:val="28"/>
          <w:szCs w:val="28"/>
        </w:rPr>
        <w:t>('ha');</w:t>
      </w:r>
    </w:p>
    <w:p w14:paraId="50954F5B"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ee.Number</w:t>
      </w:r>
      <w:proofErr w:type="gramEnd"/>
      <w:r w:rsidRPr="00B97ABC">
        <w:rPr>
          <w:rFonts w:ascii="Times New Roman" w:eastAsia="DejaVu Sans Mono" w:hAnsi="Times New Roman" w:cs="Times New Roman"/>
          <w:sz w:val="28"/>
          <w:szCs w:val="28"/>
        </w:rPr>
        <w:t>(ee.Algorithms.If(value, value, 0));</w:t>
      </w:r>
    </w:p>
    <w:p w14:paraId="0B123DB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55D5446E"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areaByClass = </w:t>
      </w:r>
      <w:proofErr w:type="gramStart"/>
      <w:r w:rsidRPr="00B97ABC">
        <w:rPr>
          <w:rFonts w:ascii="Times New Roman" w:eastAsia="DejaVu Sans Mono" w:hAnsi="Times New Roman" w:cs="Times New Roman"/>
          <w:sz w:val="28"/>
          <w:szCs w:val="28"/>
        </w:rPr>
        <w:t>ee.FeatureCollection</w:t>
      </w:r>
      <w:proofErr w:type="gramEnd"/>
      <w:r w:rsidRPr="00B97ABC">
        <w:rPr>
          <w:rFonts w:ascii="Times New Roman" w:eastAsia="DejaVu Sans Mono" w:hAnsi="Times New Roman" w:cs="Times New Roman"/>
          <w:sz w:val="28"/>
          <w:szCs w:val="28"/>
        </w:rPr>
        <w:t>(classIds.map(function(id) {</w:t>
      </w:r>
    </w:p>
    <w:p w14:paraId="71AF125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lc = </w:t>
      </w:r>
      <w:proofErr w:type="gramStart"/>
      <w:r w:rsidRPr="00B97ABC">
        <w:rPr>
          <w:rFonts w:ascii="Times New Roman" w:eastAsia="DejaVu Sans Mono" w:hAnsi="Times New Roman" w:cs="Times New Roman"/>
          <w:sz w:val="28"/>
          <w:szCs w:val="28"/>
        </w:rPr>
        <w:t>ee.Number</w:t>
      </w:r>
      <w:proofErr w:type="gramEnd"/>
      <w:r w:rsidRPr="00B97ABC">
        <w:rPr>
          <w:rFonts w:ascii="Times New Roman" w:eastAsia="DejaVu Sans Mono" w:hAnsi="Times New Roman" w:cs="Times New Roman"/>
          <w:sz w:val="28"/>
          <w:szCs w:val="28"/>
        </w:rPr>
        <w:t>(id).add(1);</w:t>
      </w:r>
    </w:p>
    <w:p w14:paraId="645F8066"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return </w:t>
      </w:r>
      <w:proofErr w:type="gramStart"/>
      <w:r w:rsidRPr="00B97ABC">
        <w:rPr>
          <w:rFonts w:ascii="Times New Roman" w:eastAsia="DejaVu Sans Mono" w:hAnsi="Times New Roman" w:cs="Times New Roman"/>
          <w:sz w:val="28"/>
          <w:szCs w:val="28"/>
        </w:rPr>
        <w:t>ee.Feature</w:t>
      </w:r>
      <w:proofErr w:type="gramEnd"/>
      <w:r w:rsidRPr="00B97ABC">
        <w:rPr>
          <w:rFonts w:ascii="Times New Roman" w:eastAsia="DejaVu Sans Mono" w:hAnsi="Times New Roman" w:cs="Times New Roman"/>
          <w:sz w:val="28"/>
          <w:szCs w:val="28"/>
        </w:rPr>
        <w:t>(null, {</w:t>
      </w:r>
    </w:p>
    <w:p w14:paraId="3ECDBF5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lc: lc, class_name: classNames.get(id),</w:t>
      </w:r>
    </w:p>
    <w:p w14:paraId="76334BB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area_ha: areaOf(</w:t>
      </w:r>
      <w:proofErr w:type="gramStart"/>
      <w:r w:rsidRPr="00B97ABC">
        <w:rPr>
          <w:rFonts w:ascii="Times New Roman" w:eastAsia="DejaVu Sans Mono" w:hAnsi="Times New Roman" w:cs="Times New Roman"/>
          <w:sz w:val="28"/>
          <w:szCs w:val="28"/>
        </w:rPr>
        <w:t>classified.eq</w:t>
      </w:r>
      <w:proofErr w:type="gramEnd"/>
      <w:r w:rsidRPr="00B97ABC">
        <w:rPr>
          <w:rFonts w:ascii="Times New Roman" w:eastAsia="DejaVu Sans Mono" w:hAnsi="Times New Roman" w:cs="Times New Roman"/>
          <w:sz w:val="28"/>
          <w:szCs w:val="28"/>
        </w:rPr>
        <w:t>(lc))</w:t>
      </w:r>
    </w:p>
    <w:p w14:paraId="28ECB221"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1B7A5F3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40A2FEBF"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validHa = </w:t>
      </w:r>
      <w:proofErr w:type="gramStart"/>
      <w:r w:rsidRPr="00B97ABC">
        <w:rPr>
          <w:rFonts w:ascii="Times New Roman" w:eastAsia="DejaVu Sans Mono" w:hAnsi="Times New Roman" w:cs="Times New Roman"/>
          <w:sz w:val="28"/>
          <w:szCs w:val="28"/>
        </w:rPr>
        <w:t>ee.Number</w:t>
      </w:r>
      <w:proofErr w:type="gramEnd"/>
      <w:r w:rsidRPr="00B97ABC">
        <w:rPr>
          <w:rFonts w:ascii="Times New Roman" w:eastAsia="DejaVu Sans Mono" w:hAnsi="Times New Roman" w:cs="Times New Roman"/>
          <w:sz w:val="28"/>
          <w:szCs w:val="28"/>
        </w:rPr>
        <w:t>(areaByClass.aggregate_sum('area_ha'));</w:t>
      </w:r>
    </w:p>
    <w:p w14:paraId="4813A95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var rasterAoiHa = areaOf(</w:t>
      </w:r>
      <w:proofErr w:type="gramStart"/>
      <w:r w:rsidRPr="00B97ABC">
        <w:rPr>
          <w:rFonts w:ascii="Times New Roman" w:eastAsia="DejaVu Sans Mono" w:hAnsi="Times New Roman" w:cs="Times New Roman"/>
          <w:sz w:val="28"/>
          <w:szCs w:val="28"/>
        </w:rPr>
        <w:t>ee.Image.constant</w:t>
      </w:r>
      <w:proofErr w:type="gramEnd"/>
      <w:r w:rsidRPr="00B97ABC">
        <w:rPr>
          <w:rFonts w:ascii="Times New Roman" w:eastAsia="DejaVu Sans Mono" w:hAnsi="Times New Roman" w:cs="Times New Roman"/>
          <w:sz w:val="28"/>
          <w:szCs w:val="28"/>
        </w:rPr>
        <w:t>(1));</w:t>
      </w:r>
    </w:p>
    <w:p w14:paraId="35548B82"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'Class areas in hectares', areaByClass);</w:t>
      </w:r>
    </w:p>
    <w:p w14:paraId="0778BB5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'Classified area in hectares', validHa);</w:t>
      </w:r>
    </w:p>
    <w:p w14:paraId="3DB7CC8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print(</w:t>
      </w:r>
      <w:proofErr w:type="gramEnd"/>
      <w:r w:rsidRPr="00B97ABC">
        <w:rPr>
          <w:rFonts w:ascii="Times New Roman" w:eastAsia="DejaVu Sans Mono" w:hAnsi="Times New Roman" w:cs="Times New Roman"/>
          <w:sz w:val="28"/>
          <w:szCs w:val="28"/>
        </w:rPr>
        <w:t>'Unclassified area in hectares', rasterAoiHa.subtract(validHa));</w:t>
      </w:r>
    </w:p>
    <w:p w14:paraId="4F2E1B4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36DA4505" w14:textId="77777777" w:rsidR="007E3DC7" w:rsidRPr="00B97ABC" w:rsidRDefault="0074537E" w:rsidP="00B97ABC">
      <w:pPr>
        <w:pStyle w:val="21"/>
        <w:spacing w:before="0"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H Экспорт результатов</w:t>
      </w:r>
    </w:p>
    <w:p w14:paraId="6E96A7CE"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 H. Export numeric classes. 0 is reserved for NoData.</w:t>
      </w:r>
    </w:p>
    <w:p w14:paraId="24B0859F"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Export.image.toDrive</w:t>
      </w:r>
      <w:proofErr w:type="gramEnd"/>
      <w:r w:rsidRPr="00B97ABC">
        <w:rPr>
          <w:rFonts w:ascii="Times New Roman" w:eastAsia="DejaVu Sans Mono" w:hAnsi="Times New Roman" w:cs="Times New Roman"/>
          <w:sz w:val="28"/>
          <w:szCs w:val="28"/>
        </w:rPr>
        <w:t>({</w:t>
      </w:r>
    </w:p>
    <w:p w14:paraId="2302DAF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image: </w:t>
      </w:r>
      <w:proofErr w:type="gramStart"/>
      <w:r w:rsidRPr="00B97ABC">
        <w:rPr>
          <w:rFonts w:ascii="Times New Roman" w:eastAsia="DejaVu Sans Mono" w:hAnsi="Times New Roman" w:cs="Times New Roman"/>
          <w:sz w:val="28"/>
          <w:szCs w:val="28"/>
        </w:rPr>
        <w:t>classified.unmask</w:t>
      </w:r>
      <w:proofErr w:type="gramEnd"/>
      <w:r w:rsidRPr="00B97ABC">
        <w:rPr>
          <w:rFonts w:ascii="Times New Roman" w:eastAsia="DejaVu Sans Mono" w:hAnsi="Times New Roman" w:cs="Times New Roman"/>
          <w:sz w:val="28"/>
          <w:szCs w:val="28"/>
        </w:rPr>
        <w:t>({value: 0, sameFootprint: false}),</w:t>
      </w:r>
    </w:p>
    <w:p w14:paraId="3F95E92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description: exportName,</w:t>
      </w:r>
    </w:p>
    <w:p w14:paraId="751F41D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fileNamePrefix: exportName, folder: exportFolder,</w:t>
      </w:r>
    </w:p>
    <w:p w14:paraId="4B2D641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region: aoi, crs: analysisCrs, crsTransform: gridTransform,</w:t>
      </w:r>
    </w:p>
    <w:p w14:paraId="2765ACC9"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maxPixels: 1e10, fileFormat: 'GeoTIFF',</w:t>
      </w:r>
    </w:p>
    <w:p w14:paraId="02A25A1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formatOptions: {cloudOptimized: true, noData: 0}</w:t>
      </w:r>
    </w:p>
    <w:p w14:paraId="2967BBC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0B9B0EA6"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Export.table.toDrive</w:t>
      </w:r>
      <w:proofErr w:type="gramEnd"/>
      <w:r w:rsidRPr="00B97ABC">
        <w:rPr>
          <w:rFonts w:ascii="Times New Roman" w:eastAsia="DejaVu Sans Mono" w:hAnsi="Times New Roman" w:cs="Times New Roman"/>
          <w:sz w:val="28"/>
          <w:szCs w:val="28"/>
        </w:rPr>
        <w:t>({</w:t>
      </w:r>
    </w:p>
    <w:p w14:paraId="568DA283"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collection: accuracyByClass,</w:t>
      </w:r>
    </w:p>
    <w:p w14:paraId="12A05BE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description: exportName + '_accuracy', folder: exportFolder,</w:t>
      </w:r>
    </w:p>
    <w:p w14:paraId="2CF16383"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fileFormat: 'CSV', selectors: [</w:t>
      </w:r>
    </w:p>
    <w:p w14:paraId="438368D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'lc', 'class_name', 'n_reference', 'n_predicted',</w:t>
      </w:r>
    </w:p>
    <w:p w14:paraId="2359C83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'n_correct', 'PA_percent', 'UA_percent'</w:t>
      </w:r>
    </w:p>
    <w:p w14:paraId="4661A93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2BA64DC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26034D46"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Export.table.toDrive</w:t>
      </w:r>
      <w:proofErr w:type="gramEnd"/>
      <w:r w:rsidRPr="00B97ABC">
        <w:rPr>
          <w:rFonts w:ascii="Times New Roman" w:eastAsia="DejaVu Sans Mono" w:hAnsi="Times New Roman" w:cs="Times New Roman"/>
          <w:sz w:val="28"/>
          <w:szCs w:val="28"/>
        </w:rPr>
        <w:t>({</w:t>
      </w:r>
    </w:p>
    <w:p w14:paraId="67B838D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collection: matrixRows,</w:t>
      </w:r>
    </w:p>
    <w:p w14:paraId="2168813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description: exportName + '_matrix', folder: exportFolder,</w:t>
      </w:r>
    </w:p>
    <w:p w14:paraId="41320C46"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fileFormat: 'CSV', selectors: [</w:t>
      </w:r>
    </w:p>
    <w:p w14:paraId="380DA57C"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reference</w:t>
      </w:r>
      <w:proofErr w:type="gramEnd"/>
      <w:r w:rsidRPr="00B97ABC">
        <w:rPr>
          <w:rFonts w:ascii="Times New Roman" w:eastAsia="DejaVu Sans Mono" w:hAnsi="Times New Roman" w:cs="Times New Roman"/>
          <w:sz w:val="28"/>
          <w:szCs w:val="28"/>
        </w:rPr>
        <w:t>_lc', 'predicted_1', 'predicted_2',</w:t>
      </w:r>
    </w:p>
    <w:p w14:paraId="7E924788"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predicted</w:t>
      </w:r>
      <w:proofErr w:type="gramEnd"/>
      <w:r w:rsidRPr="00B97ABC">
        <w:rPr>
          <w:rFonts w:ascii="Times New Roman" w:eastAsia="DejaVu Sans Mono" w:hAnsi="Times New Roman" w:cs="Times New Roman"/>
          <w:sz w:val="28"/>
          <w:szCs w:val="28"/>
        </w:rPr>
        <w:t>_3', 'predicted_4', 'predicted_5'</w:t>
      </w:r>
    </w:p>
    <w:p w14:paraId="4CCF232B"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4184FEB7"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
    <w:p w14:paraId="262C8102" w14:textId="77777777" w:rsidR="007E3DC7" w:rsidRPr="00B97ABC" w:rsidRDefault="0074537E" w:rsidP="00B97ABC">
      <w:pPr>
        <w:pStyle w:val="Script"/>
        <w:keepNex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w:t>
      </w:r>
      <w:proofErr w:type="gramStart"/>
      <w:r w:rsidRPr="00B97ABC">
        <w:rPr>
          <w:rFonts w:ascii="Times New Roman" w:eastAsia="DejaVu Sans Mono" w:hAnsi="Times New Roman" w:cs="Times New Roman"/>
          <w:sz w:val="28"/>
          <w:szCs w:val="28"/>
        </w:rPr>
        <w:t>Export.table.toDrive</w:t>
      </w:r>
      <w:proofErr w:type="gramEnd"/>
      <w:r w:rsidRPr="00B97ABC">
        <w:rPr>
          <w:rFonts w:ascii="Times New Roman" w:eastAsia="DejaVu Sans Mono" w:hAnsi="Times New Roman" w:cs="Times New Roman"/>
          <w:sz w:val="28"/>
          <w:szCs w:val="28"/>
        </w:rPr>
        <w:t>({</w:t>
      </w:r>
    </w:p>
    <w:p w14:paraId="145DEAFE"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collection: areaByClass,</w:t>
      </w:r>
    </w:p>
    <w:p w14:paraId="720CCDC4"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t xml:space="preserve">    description: exportName + '_areas', folder: exportFolder,</w:t>
      </w:r>
    </w:p>
    <w:p w14:paraId="703EBA95"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rPr>
      </w:pPr>
      <w:r w:rsidRPr="00B97ABC">
        <w:rPr>
          <w:rFonts w:ascii="Times New Roman" w:eastAsia="DejaVu Sans Mono" w:hAnsi="Times New Roman" w:cs="Times New Roman"/>
          <w:sz w:val="28"/>
          <w:szCs w:val="28"/>
        </w:rPr>
        <w:lastRenderedPageBreak/>
        <w:t xml:space="preserve">    fileFormat: 'CSV', selectors: ['lc', 'class_name', 'area_ha']</w:t>
      </w:r>
    </w:p>
    <w:p w14:paraId="3188D300"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lang w:val="ru-RU"/>
        </w:rPr>
      </w:pPr>
      <w:r w:rsidRPr="00B97ABC">
        <w:rPr>
          <w:rFonts w:ascii="Times New Roman" w:eastAsia="DejaVu Sans Mono" w:hAnsi="Times New Roman" w:cs="Times New Roman"/>
          <w:sz w:val="28"/>
          <w:szCs w:val="28"/>
        </w:rPr>
        <w:t xml:space="preserve">  </w:t>
      </w:r>
      <w:r w:rsidRPr="00B97ABC">
        <w:rPr>
          <w:rFonts w:ascii="Times New Roman" w:eastAsia="DejaVu Sans Mono" w:hAnsi="Times New Roman" w:cs="Times New Roman"/>
          <w:sz w:val="28"/>
          <w:szCs w:val="28"/>
          <w:lang w:val="ru-RU"/>
        </w:rPr>
        <w:t>});</w:t>
      </w:r>
    </w:p>
    <w:p w14:paraId="69137DFD" w14:textId="77777777" w:rsidR="007E3DC7" w:rsidRPr="00B97ABC" w:rsidRDefault="0074537E" w:rsidP="00B97ABC">
      <w:pPr>
        <w:pStyle w:val="Script"/>
        <w:keepLines/>
        <w:spacing w:line="240" w:lineRule="auto"/>
        <w:ind w:left="0" w:firstLine="567"/>
        <w:jc w:val="both"/>
        <w:rPr>
          <w:rFonts w:ascii="Times New Roman" w:hAnsi="Times New Roman" w:cs="Times New Roman"/>
          <w:sz w:val="28"/>
          <w:szCs w:val="28"/>
          <w:lang w:val="ru-RU"/>
        </w:rPr>
      </w:pPr>
      <w:r w:rsidRPr="00B97ABC">
        <w:rPr>
          <w:rFonts w:ascii="Times New Roman" w:eastAsia="DejaVu Sans Mono" w:hAnsi="Times New Roman" w:cs="Times New Roman"/>
          <w:sz w:val="28"/>
          <w:szCs w:val="28"/>
          <w:lang w:val="ru-RU"/>
        </w:rPr>
        <w:t>}</w:t>
      </w:r>
    </w:p>
    <w:p w14:paraId="2BD54EB1" w14:textId="77777777" w:rsidR="007E3DC7" w:rsidRPr="00B97ABC" w:rsidRDefault="0074537E" w:rsidP="00B97ABC">
      <w:pPr>
        <w:pStyle w:val="1"/>
        <w:spacing w:before="0" w:after="0" w:line="240" w:lineRule="auto"/>
        <w:ind w:firstLine="567"/>
        <w:jc w:val="both"/>
        <w:rPr>
          <w:rFonts w:ascii="Times New Roman" w:hAnsi="Times New Roman" w:cs="Times New Roman"/>
          <w:sz w:val="28"/>
          <w:lang w:val="ru-RU"/>
        </w:rPr>
      </w:pPr>
      <w:r w:rsidRPr="00B97ABC">
        <w:rPr>
          <w:rFonts w:ascii="Times New Roman" w:hAnsi="Times New Roman" w:cs="Times New Roman"/>
          <w:sz w:val="28"/>
          <w:lang w:val="ru-RU"/>
        </w:rPr>
        <w:t>Источники и документация</w:t>
      </w:r>
    </w:p>
    <w:p w14:paraId="3138B8D7"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Документация и описания наборов данных проверены 4 октября 2026 года. Ссылки ведут к параметрам </w:t>
      </w:r>
      <w:r w:rsidRPr="00B97ABC">
        <w:rPr>
          <w:rFonts w:ascii="Times New Roman" w:hAnsi="Times New Roman" w:cs="Times New Roman"/>
          <w:sz w:val="28"/>
          <w:szCs w:val="28"/>
        </w:rPr>
        <w:t>API</w:t>
      </w:r>
      <w:r w:rsidRPr="00B97ABC">
        <w:rPr>
          <w:rFonts w:ascii="Times New Roman" w:hAnsi="Times New Roman" w:cs="Times New Roman"/>
          <w:sz w:val="28"/>
          <w:szCs w:val="28"/>
          <w:lang w:val="ru-RU"/>
        </w:rPr>
        <w:t xml:space="preserve"> и методическим основаниям; фактические показатели точности и площади нужно получать для собственной территории.</w:t>
      </w:r>
    </w:p>
    <w:p w14:paraId="6817D018"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 </w:t>
      </w:r>
      <w:hyperlink r:id="rId14">
        <w:r w:rsidRPr="00B97ABC">
          <w:rPr>
            <w:rFonts w:ascii="Times New Roman" w:hAnsi="Times New Roman" w:cs="Times New Roman"/>
            <w:color w:val="24557B"/>
            <w:sz w:val="28"/>
            <w:szCs w:val="28"/>
          </w:rPr>
          <w:t>Google</w:t>
        </w:r>
        <w:r w:rsidRPr="00B97ABC">
          <w:rPr>
            <w:rFonts w:ascii="Times New Roman" w:hAnsi="Times New Roman" w:cs="Times New Roman"/>
            <w:color w:val="24557B"/>
            <w:sz w:val="28"/>
            <w:szCs w:val="28"/>
            <w:lang w:val="ru-RU"/>
          </w:rPr>
          <w:t xml:space="preserve"> </w:t>
        </w:r>
        <w:r w:rsidRPr="00B97ABC">
          <w:rPr>
            <w:rFonts w:ascii="Times New Roman" w:hAnsi="Times New Roman" w:cs="Times New Roman"/>
            <w:color w:val="24557B"/>
            <w:sz w:val="28"/>
            <w:szCs w:val="28"/>
          </w:rPr>
          <w:t>Earth</w:t>
        </w:r>
        <w:r w:rsidRPr="00B97ABC">
          <w:rPr>
            <w:rFonts w:ascii="Times New Roman" w:hAnsi="Times New Roman" w:cs="Times New Roman"/>
            <w:color w:val="24557B"/>
            <w:sz w:val="28"/>
            <w:szCs w:val="28"/>
            <w:lang w:val="ru-RU"/>
          </w:rPr>
          <w:t xml:space="preserve"> </w:t>
        </w:r>
        <w:proofErr w:type="gramStart"/>
        <w:r w:rsidRPr="00B97ABC">
          <w:rPr>
            <w:rFonts w:ascii="Times New Roman" w:hAnsi="Times New Roman" w:cs="Times New Roman"/>
            <w:color w:val="24557B"/>
            <w:sz w:val="28"/>
            <w:szCs w:val="28"/>
          </w:rPr>
          <w:t>Engine</w:t>
        </w:r>
        <w:r w:rsidRPr="00B97ABC">
          <w:rPr>
            <w:rFonts w:ascii="Times New Roman" w:hAnsi="Times New Roman" w:cs="Times New Roman"/>
            <w:color w:val="24557B"/>
            <w:sz w:val="28"/>
            <w:szCs w:val="28"/>
            <w:lang w:val="ru-RU"/>
          </w:rPr>
          <w:t xml:space="preserve">  Конструктор</w:t>
        </w:r>
        <w:proofErr w:type="gramEnd"/>
        <w:r w:rsidRPr="00B97ABC">
          <w:rPr>
            <w:rFonts w:ascii="Times New Roman" w:hAnsi="Times New Roman" w:cs="Times New Roman"/>
            <w:color w:val="24557B"/>
            <w:sz w:val="28"/>
            <w:szCs w:val="28"/>
            <w:lang w:val="ru-RU"/>
          </w:rPr>
          <w:t xml:space="preserve"> </w:t>
        </w:r>
        <w:r w:rsidRPr="00B97ABC">
          <w:rPr>
            <w:rFonts w:ascii="Times New Roman" w:hAnsi="Times New Roman" w:cs="Times New Roman"/>
            <w:color w:val="24557B"/>
            <w:sz w:val="28"/>
            <w:szCs w:val="28"/>
          </w:rPr>
          <w:t>CART</w:t>
        </w:r>
        <w:r w:rsidRPr="00B97ABC">
          <w:rPr>
            <w:rFonts w:ascii="Times New Roman" w:hAnsi="Times New Roman" w:cs="Times New Roman"/>
            <w:color w:val="24557B"/>
            <w:sz w:val="28"/>
            <w:szCs w:val="28"/>
            <w:lang w:val="ru-RU"/>
          </w:rPr>
          <w:t xml:space="preserve"> и параметры дерева</w:t>
        </w:r>
      </w:hyperlink>
    </w:p>
    <w:p w14:paraId="74970733"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[2] </w:t>
      </w:r>
      <w:hyperlink r:id="rId15">
        <w:r w:rsidRPr="00B97ABC">
          <w:rPr>
            <w:rFonts w:ascii="Times New Roman" w:hAnsi="Times New Roman" w:cs="Times New Roman"/>
            <w:color w:val="24557B"/>
            <w:sz w:val="28"/>
            <w:szCs w:val="28"/>
          </w:rPr>
          <w:t>Google</w:t>
        </w:r>
        <w:r w:rsidRPr="00B97ABC">
          <w:rPr>
            <w:rFonts w:ascii="Times New Roman" w:hAnsi="Times New Roman" w:cs="Times New Roman"/>
            <w:color w:val="24557B"/>
            <w:sz w:val="28"/>
            <w:szCs w:val="28"/>
            <w:lang w:val="ru-RU"/>
          </w:rPr>
          <w:t xml:space="preserve"> </w:t>
        </w:r>
        <w:r w:rsidRPr="00B97ABC">
          <w:rPr>
            <w:rFonts w:ascii="Times New Roman" w:hAnsi="Times New Roman" w:cs="Times New Roman"/>
            <w:color w:val="24557B"/>
            <w:sz w:val="28"/>
            <w:szCs w:val="28"/>
          </w:rPr>
          <w:t>Earth</w:t>
        </w:r>
        <w:r w:rsidRPr="00B97ABC">
          <w:rPr>
            <w:rFonts w:ascii="Times New Roman" w:hAnsi="Times New Roman" w:cs="Times New Roman"/>
            <w:color w:val="24557B"/>
            <w:sz w:val="28"/>
            <w:szCs w:val="28"/>
            <w:lang w:val="ru-RU"/>
          </w:rPr>
          <w:t xml:space="preserve"> </w:t>
        </w:r>
        <w:proofErr w:type="gramStart"/>
        <w:r w:rsidRPr="00B97ABC">
          <w:rPr>
            <w:rFonts w:ascii="Times New Roman" w:hAnsi="Times New Roman" w:cs="Times New Roman"/>
            <w:color w:val="24557B"/>
            <w:sz w:val="28"/>
            <w:szCs w:val="28"/>
          </w:rPr>
          <w:t>Engine</w:t>
        </w:r>
        <w:r w:rsidRPr="00B97ABC">
          <w:rPr>
            <w:rFonts w:ascii="Times New Roman" w:hAnsi="Times New Roman" w:cs="Times New Roman"/>
            <w:color w:val="24557B"/>
            <w:sz w:val="28"/>
            <w:szCs w:val="28"/>
            <w:lang w:val="ru-RU"/>
          </w:rPr>
          <w:t xml:space="preserve">  Классификация</w:t>
        </w:r>
        <w:proofErr w:type="gramEnd"/>
        <w:r w:rsidRPr="00B97ABC">
          <w:rPr>
            <w:rFonts w:ascii="Times New Roman" w:hAnsi="Times New Roman" w:cs="Times New Roman"/>
            <w:color w:val="24557B"/>
            <w:sz w:val="28"/>
            <w:szCs w:val="28"/>
            <w:lang w:val="ru-RU"/>
          </w:rPr>
          <w:t xml:space="preserve"> с учителем</w:t>
        </w:r>
      </w:hyperlink>
    </w:p>
    <w:p w14:paraId="60FC319A"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[3] </w:t>
      </w:r>
      <w:hyperlink r:id="rId16">
        <w:proofErr w:type="spellStart"/>
        <w:r w:rsidRPr="00B97ABC">
          <w:rPr>
            <w:rFonts w:ascii="Times New Roman" w:hAnsi="Times New Roman" w:cs="Times New Roman"/>
            <w:color w:val="24557B"/>
            <w:sz w:val="28"/>
            <w:szCs w:val="28"/>
          </w:rPr>
          <w:t>Каталог</w:t>
        </w:r>
        <w:proofErr w:type="spellEnd"/>
        <w:r w:rsidRPr="00B97ABC">
          <w:rPr>
            <w:rFonts w:ascii="Times New Roman" w:hAnsi="Times New Roman" w:cs="Times New Roman"/>
            <w:color w:val="24557B"/>
            <w:sz w:val="28"/>
            <w:szCs w:val="28"/>
          </w:rPr>
          <w:t xml:space="preserve"> Landsat 8 Collection 2 Tier 1 </w:t>
        </w:r>
        <w:proofErr w:type="gramStart"/>
        <w:r w:rsidRPr="00B97ABC">
          <w:rPr>
            <w:rFonts w:ascii="Times New Roman" w:hAnsi="Times New Roman" w:cs="Times New Roman"/>
            <w:color w:val="24557B"/>
            <w:sz w:val="28"/>
            <w:szCs w:val="28"/>
          </w:rPr>
          <w:t>TOA  Каналы</w:t>
        </w:r>
        <w:proofErr w:type="gramEnd"/>
        <w:r w:rsidRPr="00B97ABC">
          <w:rPr>
            <w:rFonts w:ascii="Times New Roman" w:hAnsi="Times New Roman" w:cs="Times New Roman"/>
            <w:color w:val="24557B"/>
            <w:sz w:val="28"/>
            <w:szCs w:val="28"/>
          </w:rPr>
          <w:t xml:space="preserve"> и маски QA</w:t>
        </w:r>
      </w:hyperlink>
    </w:p>
    <w:p w14:paraId="4607C75F"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[4] </w:t>
      </w:r>
      <w:hyperlink r:id="rId17">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Интервал</w:t>
        </w:r>
        <w:proofErr w:type="gramEnd"/>
        <w:r w:rsidRPr="00B97ABC">
          <w:rPr>
            <w:rFonts w:ascii="Times New Roman" w:hAnsi="Times New Roman" w:cs="Times New Roman"/>
            <w:color w:val="24557B"/>
            <w:sz w:val="28"/>
            <w:szCs w:val="28"/>
          </w:rPr>
          <w:t xml:space="preserve"> дат filterDate</w:t>
        </w:r>
      </w:hyperlink>
    </w:p>
    <w:p w14:paraId="33786CF7"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[5] </w:t>
      </w:r>
      <w:hyperlink r:id="rId18">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Code</w:t>
        </w:r>
        <w:proofErr w:type="gramEnd"/>
        <w:r w:rsidRPr="00B97ABC">
          <w:rPr>
            <w:rFonts w:ascii="Times New Roman" w:hAnsi="Times New Roman" w:cs="Times New Roman"/>
            <w:color w:val="24557B"/>
            <w:sz w:val="28"/>
            <w:szCs w:val="28"/>
          </w:rPr>
          <w:t xml:space="preserve"> Editor и инструменты геометрий</w:t>
        </w:r>
      </w:hyperlink>
    </w:p>
    <w:p w14:paraId="2DF91753"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[6] </w:t>
      </w:r>
      <w:hyperlink r:id="rId19">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Загрузка</w:t>
        </w:r>
        <w:proofErr w:type="gramEnd"/>
        <w:r w:rsidRPr="00B97ABC">
          <w:rPr>
            <w:rFonts w:ascii="Times New Roman" w:hAnsi="Times New Roman" w:cs="Times New Roman"/>
            <w:color w:val="24557B"/>
            <w:sz w:val="28"/>
            <w:szCs w:val="28"/>
          </w:rPr>
          <w:t xml:space="preserve"> таблиц и Shapefile</w:t>
        </w:r>
      </w:hyperlink>
    </w:p>
    <w:p w14:paraId="48008B97"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[7] </w:t>
      </w:r>
      <w:hyperlink r:id="rId20">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Выборка</w:t>
        </w:r>
        <w:proofErr w:type="gramEnd"/>
        <w:r w:rsidRPr="00B97ABC">
          <w:rPr>
            <w:rFonts w:ascii="Times New Roman" w:hAnsi="Times New Roman" w:cs="Times New Roman"/>
            <w:color w:val="24557B"/>
            <w:sz w:val="28"/>
            <w:szCs w:val="28"/>
          </w:rPr>
          <w:t xml:space="preserve"> значений sampleRegions</w:t>
        </w:r>
      </w:hyperlink>
    </w:p>
    <w:p w14:paraId="57F801C9"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[8] </w:t>
      </w:r>
      <w:hyperlink r:id="rId21">
        <w:r w:rsidRPr="00B97ABC">
          <w:rPr>
            <w:rFonts w:ascii="Times New Roman" w:hAnsi="Times New Roman" w:cs="Times New Roman"/>
            <w:color w:val="24557B"/>
            <w:sz w:val="28"/>
            <w:szCs w:val="28"/>
          </w:rPr>
          <w:t>Google</w:t>
        </w:r>
        <w:r w:rsidRPr="00B97ABC">
          <w:rPr>
            <w:rFonts w:ascii="Times New Roman" w:hAnsi="Times New Roman" w:cs="Times New Roman"/>
            <w:color w:val="24557B"/>
            <w:sz w:val="28"/>
            <w:szCs w:val="28"/>
            <w:lang w:val="ru-RU"/>
          </w:rPr>
          <w:t xml:space="preserve"> </w:t>
        </w:r>
        <w:r w:rsidRPr="00B97ABC">
          <w:rPr>
            <w:rFonts w:ascii="Times New Roman" w:hAnsi="Times New Roman" w:cs="Times New Roman"/>
            <w:color w:val="24557B"/>
            <w:sz w:val="28"/>
            <w:szCs w:val="28"/>
          </w:rPr>
          <w:t>Earth</w:t>
        </w:r>
        <w:r w:rsidRPr="00B97ABC">
          <w:rPr>
            <w:rFonts w:ascii="Times New Roman" w:hAnsi="Times New Roman" w:cs="Times New Roman"/>
            <w:color w:val="24557B"/>
            <w:sz w:val="28"/>
            <w:szCs w:val="28"/>
            <w:lang w:val="ru-RU"/>
          </w:rPr>
          <w:t xml:space="preserve"> </w:t>
        </w:r>
        <w:proofErr w:type="gramStart"/>
        <w:r w:rsidRPr="00B97ABC">
          <w:rPr>
            <w:rFonts w:ascii="Times New Roman" w:hAnsi="Times New Roman" w:cs="Times New Roman"/>
            <w:color w:val="24557B"/>
            <w:sz w:val="28"/>
            <w:szCs w:val="28"/>
          </w:rPr>
          <w:t>Engine</w:t>
        </w:r>
        <w:r w:rsidRPr="00B97ABC">
          <w:rPr>
            <w:rFonts w:ascii="Times New Roman" w:hAnsi="Times New Roman" w:cs="Times New Roman"/>
            <w:color w:val="24557B"/>
            <w:sz w:val="28"/>
            <w:szCs w:val="28"/>
            <w:lang w:val="ru-RU"/>
          </w:rPr>
          <w:t xml:space="preserve">  Воспроизводимые</w:t>
        </w:r>
        <w:proofErr w:type="gramEnd"/>
        <w:r w:rsidRPr="00B97ABC">
          <w:rPr>
            <w:rFonts w:ascii="Times New Roman" w:hAnsi="Times New Roman" w:cs="Times New Roman"/>
            <w:color w:val="24557B"/>
            <w:sz w:val="28"/>
            <w:szCs w:val="28"/>
            <w:lang w:val="ru-RU"/>
          </w:rPr>
          <w:t xml:space="preserve"> случайные значения </w:t>
        </w:r>
        <w:proofErr w:type="spellStart"/>
        <w:r w:rsidRPr="00B97ABC">
          <w:rPr>
            <w:rFonts w:ascii="Times New Roman" w:hAnsi="Times New Roman" w:cs="Times New Roman"/>
            <w:color w:val="24557B"/>
            <w:sz w:val="28"/>
            <w:szCs w:val="28"/>
          </w:rPr>
          <w:t>randomColumn</w:t>
        </w:r>
        <w:proofErr w:type="spellEnd"/>
      </w:hyperlink>
    </w:p>
    <w:p w14:paraId="6069655E"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[9] </w:t>
      </w:r>
      <w:hyperlink r:id="rId22">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Матрица</w:t>
        </w:r>
        <w:proofErr w:type="gramEnd"/>
        <w:r w:rsidRPr="00B97ABC">
          <w:rPr>
            <w:rFonts w:ascii="Times New Roman" w:hAnsi="Times New Roman" w:cs="Times New Roman"/>
            <w:color w:val="24557B"/>
            <w:sz w:val="28"/>
            <w:szCs w:val="28"/>
          </w:rPr>
          <w:t xml:space="preserve"> ошибок errorMatrix</w:t>
        </w:r>
      </w:hyperlink>
    </w:p>
    <w:p w14:paraId="4662AFD3"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[10] </w:t>
      </w:r>
      <w:hyperlink r:id="rId23">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Экспорт</w:t>
        </w:r>
        <w:proofErr w:type="gramEnd"/>
        <w:r w:rsidRPr="00B97ABC">
          <w:rPr>
            <w:rFonts w:ascii="Times New Roman" w:hAnsi="Times New Roman" w:cs="Times New Roman"/>
            <w:color w:val="24557B"/>
            <w:sz w:val="28"/>
            <w:szCs w:val="28"/>
          </w:rPr>
          <w:t xml:space="preserve"> GeoTIFF на Google Drive</w:t>
        </w:r>
      </w:hyperlink>
    </w:p>
    <w:p w14:paraId="530001FA"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[11] </w:t>
      </w:r>
      <w:hyperlink r:id="rId24">
        <w:r w:rsidRPr="00B97ABC">
          <w:rPr>
            <w:rFonts w:ascii="Times New Roman" w:hAnsi="Times New Roman" w:cs="Times New Roman"/>
            <w:color w:val="24557B"/>
            <w:sz w:val="28"/>
            <w:szCs w:val="28"/>
            <w:lang w:val="ru-RU"/>
          </w:rPr>
          <w:t xml:space="preserve">Каталог </w:t>
        </w:r>
        <w:r w:rsidRPr="00B97ABC">
          <w:rPr>
            <w:rFonts w:ascii="Times New Roman" w:hAnsi="Times New Roman" w:cs="Times New Roman"/>
            <w:color w:val="24557B"/>
            <w:sz w:val="28"/>
            <w:szCs w:val="28"/>
          </w:rPr>
          <w:t>VIIRS</w:t>
        </w:r>
        <w:r w:rsidRPr="00B97ABC">
          <w:rPr>
            <w:rFonts w:ascii="Times New Roman" w:hAnsi="Times New Roman" w:cs="Times New Roman"/>
            <w:color w:val="24557B"/>
            <w:sz w:val="28"/>
            <w:szCs w:val="28"/>
            <w:lang w:val="ru-RU"/>
          </w:rPr>
          <w:t xml:space="preserve"> </w:t>
        </w:r>
        <w:r w:rsidRPr="00B97ABC">
          <w:rPr>
            <w:rFonts w:ascii="Times New Roman" w:hAnsi="Times New Roman" w:cs="Times New Roman"/>
            <w:color w:val="24557B"/>
            <w:sz w:val="28"/>
            <w:szCs w:val="28"/>
          </w:rPr>
          <w:t>VCMSLCFG</w:t>
        </w:r>
        <w:r w:rsidRPr="00B97ABC">
          <w:rPr>
            <w:rFonts w:ascii="Times New Roman" w:hAnsi="Times New Roman" w:cs="Times New Roman"/>
            <w:color w:val="24557B"/>
            <w:sz w:val="28"/>
            <w:szCs w:val="28"/>
            <w:lang w:val="ru-RU"/>
          </w:rPr>
          <w:t xml:space="preserve">  Яркость и число наблюдений</w:t>
        </w:r>
      </w:hyperlink>
    </w:p>
    <w:p w14:paraId="4258A2DF"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[12] </w:t>
      </w:r>
      <w:hyperlink r:id="rId25">
        <w:r w:rsidRPr="00B97ABC">
          <w:rPr>
            <w:rFonts w:ascii="Times New Roman" w:hAnsi="Times New Roman" w:cs="Times New Roman"/>
            <w:color w:val="24557B"/>
            <w:sz w:val="28"/>
            <w:szCs w:val="28"/>
            <w:lang w:val="ru-RU"/>
          </w:rPr>
          <w:t xml:space="preserve">Каталог </w:t>
        </w:r>
        <w:r w:rsidRPr="00B97ABC">
          <w:rPr>
            <w:rFonts w:ascii="Times New Roman" w:hAnsi="Times New Roman" w:cs="Times New Roman"/>
            <w:color w:val="24557B"/>
            <w:sz w:val="28"/>
            <w:szCs w:val="28"/>
          </w:rPr>
          <w:t>DMSP</w:t>
        </w:r>
        <w:r w:rsidRPr="00B97ABC">
          <w:rPr>
            <w:rFonts w:ascii="Times New Roman" w:hAnsi="Times New Roman" w:cs="Times New Roman"/>
            <w:color w:val="24557B"/>
            <w:sz w:val="28"/>
            <w:szCs w:val="28"/>
            <w:lang w:val="ru-RU"/>
          </w:rPr>
          <w:t xml:space="preserve"> </w:t>
        </w:r>
        <w:r w:rsidRPr="00B97ABC">
          <w:rPr>
            <w:rFonts w:ascii="Times New Roman" w:hAnsi="Times New Roman" w:cs="Times New Roman"/>
            <w:color w:val="24557B"/>
            <w:sz w:val="28"/>
            <w:szCs w:val="28"/>
          </w:rPr>
          <w:t>OLS</w:t>
        </w:r>
        <w:r w:rsidRPr="00B97ABC">
          <w:rPr>
            <w:rFonts w:ascii="Times New Roman" w:hAnsi="Times New Roman" w:cs="Times New Roman"/>
            <w:color w:val="24557B"/>
            <w:sz w:val="28"/>
            <w:szCs w:val="28"/>
            <w:lang w:val="ru-RU"/>
          </w:rPr>
          <w:t xml:space="preserve">  Исторический архив ночных огней</w:t>
        </w:r>
      </w:hyperlink>
    </w:p>
    <w:p w14:paraId="5D6D10B0"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[13] </w:t>
      </w:r>
      <w:hyperlink r:id="rId26">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Расчёт</w:t>
        </w:r>
        <w:proofErr w:type="gramEnd"/>
        <w:r w:rsidRPr="00B97ABC">
          <w:rPr>
            <w:rFonts w:ascii="Times New Roman" w:hAnsi="Times New Roman" w:cs="Times New Roman"/>
            <w:color w:val="24557B"/>
            <w:sz w:val="28"/>
            <w:szCs w:val="28"/>
          </w:rPr>
          <w:t xml:space="preserve"> normalizedDifference</w:t>
        </w:r>
      </w:hyperlink>
    </w:p>
    <w:p w14:paraId="3C261B4F"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[14] </w:t>
      </w:r>
      <w:hyperlink r:id="rId27">
        <w:r w:rsidRPr="00B97ABC">
          <w:rPr>
            <w:rFonts w:ascii="Times New Roman" w:hAnsi="Times New Roman" w:cs="Times New Roman"/>
            <w:color w:val="24557B"/>
            <w:sz w:val="28"/>
            <w:szCs w:val="28"/>
          </w:rPr>
          <w:t xml:space="preserve">McFeeters S </w:t>
        </w:r>
        <w:proofErr w:type="gramStart"/>
        <w:r w:rsidRPr="00B97ABC">
          <w:rPr>
            <w:rFonts w:ascii="Times New Roman" w:hAnsi="Times New Roman" w:cs="Times New Roman"/>
            <w:color w:val="24557B"/>
            <w:sz w:val="28"/>
            <w:szCs w:val="28"/>
          </w:rPr>
          <w:t>K  1996</w:t>
        </w:r>
        <w:proofErr w:type="gramEnd"/>
        <w:r w:rsidRPr="00B97ABC">
          <w:rPr>
            <w:rFonts w:ascii="Times New Roman" w:hAnsi="Times New Roman" w:cs="Times New Roman"/>
            <w:color w:val="24557B"/>
            <w:sz w:val="28"/>
            <w:szCs w:val="28"/>
          </w:rPr>
          <w:t xml:space="preserve">  The use of the Normalized Difference Water Index in the delineation of open water features  DOI 10.1080/01431169608948714</w:t>
        </w:r>
      </w:hyperlink>
    </w:p>
    <w:p w14:paraId="1CF28AB4" w14:textId="0C2BB983"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[15] </w:t>
      </w:r>
      <w:hyperlink r:id="rId28">
        <w:r w:rsidRPr="00B97ABC">
          <w:rPr>
            <w:rFonts w:ascii="Times New Roman" w:hAnsi="Times New Roman" w:cs="Times New Roman"/>
            <w:color w:val="24557B"/>
            <w:sz w:val="28"/>
            <w:szCs w:val="28"/>
          </w:rPr>
          <w:t xml:space="preserve">Olofsson P et </w:t>
        </w:r>
        <w:proofErr w:type="gramStart"/>
        <w:r w:rsidRPr="00B97ABC">
          <w:rPr>
            <w:rFonts w:ascii="Times New Roman" w:hAnsi="Times New Roman" w:cs="Times New Roman"/>
            <w:color w:val="24557B"/>
            <w:sz w:val="28"/>
            <w:szCs w:val="28"/>
          </w:rPr>
          <w:t>al  2014</w:t>
        </w:r>
        <w:proofErr w:type="gramEnd"/>
        <w:r w:rsidRPr="00B97ABC">
          <w:rPr>
            <w:rFonts w:ascii="Times New Roman" w:hAnsi="Times New Roman" w:cs="Times New Roman"/>
            <w:color w:val="24557B"/>
            <w:sz w:val="28"/>
            <w:szCs w:val="28"/>
          </w:rPr>
          <w:t xml:space="preserve">  Good practices for estimating area and assessing accuracy of land change  Remote Sensing of Environment 148 42</w:t>
        </w:r>
        <w:r w:rsidR="00792765">
          <w:rPr>
            <w:rFonts w:ascii="Times New Roman" w:hAnsi="Times New Roman" w:cs="Times New Roman"/>
            <w:color w:val="24557B"/>
            <w:sz w:val="28"/>
            <w:szCs w:val="28"/>
          </w:rPr>
          <w:t>-</w:t>
        </w:r>
        <w:r w:rsidRPr="00B97ABC">
          <w:rPr>
            <w:rFonts w:ascii="Times New Roman" w:hAnsi="Times New Roman" w:cs="Times New Roman"/>
            <w:color w:val="24557B"/>
            <w:sz w:val="28"/>
            <w:szCs w:val="28"/>
          </w:rPr>
          <w:t>57  DOI 10.1016/j.rse.2014.02.015</w:t>
        </w:r>
      </w:hyperlink>
    </w:p>
    <w:p w14:paraId="1FBFEF8A"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[16] </w:t>
      </w:r>
      <w:hyperlink r:id="rId29">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Проекции</w:t>
        </w:r>
        <w:proofErr w:type="gramEnd"/>
        <w:r w:rsidRPr="00B97ABC">
          <w:rPr>
            <w:rFonts w:ascii="Times New Roman" w:hAnsi="Times New Roman" w:cs="Times New Roman"/>
            <w:color w:val="24557B"/>
            <w:sz w:val="28"/>
            <w:szCs w:val="28"/>
          </w:rPr>
          <w:t xml:space="preserve"> композитов</w:t>
        </w:r>
      </w:hyperlink>
    </w:p>
    <w:p w14:paraId="215533F0" w14:textId="77777777" w:rsidR="007E3DC7" w:rsidRPr="00B97ABC" w:rsidRDefault="0074537E" w:rsidP="00B97ABC">
      <w:pPr>
        <w:spacing w:after="0" w:line="240" w:lineRule="auto"/>
        <w:ind w:firstLine="567"/>
        <w:jc w:val="both"/>
        <w:rPr>
          <w:rFonts w:ascii="Times New Roman" w:hAnsi="Times New Roman" w:cs="Times New Roman"/>
          <w:sz w:val="28"/>
          <w:szCs w:val="28"/>
        </w:rPr>
      </w:pPr>
      <w:r w:rsidRPr="00B97ABC">
        <w:rPr>
          <w:rFonts w:ascii="Times New Roman" w:hAnsi="Times New Roman" w:cs="Times New Roman"/>
          <w:sz w:val="28"/>
          <w:szCs w:val="28"/>
        </w:rPr>
        <w:t xml:space="preserve">[17] </w:t>
      </w:r>
      <w:hyperlink r:id="rId30">
        <w:r w:rsidRPr="00B97ABC">
          <w:rPr>
            <w:rFonts w:ascii="Times New Roman" w:hAnsi="Times New Roman" w:cs="Times New Roman"/>
            <w:color w:val="24557B"/>
            <w:sz w:val="28"/>
            <w:szCs w:val="28"/>
          </w:rPr>
          <w:t xml:space="preserve">Google Earth </w:t>
        </w:r>
        <w:proofErr w:type="gramStart"/>
        <w:r w:rsidRPr="00B97ABC">
          <w:rPr>
            <w:rFonts w:ascii="Times New Roman" w:hAnsi="Times New Roman" w:cs="Times New Roman"/>
            <w:color w:val="24557B"/>
            <w:sz w:val="28"/>
            <w:szCs w:val="28"/>
          </w:rPr>
          <w:t>Engine  Задание</w:t>
        </w:r>
        <w:proofErr w:type="gramEnd"/>
        <w:r w:rsidRPr="00B97ABC">
          <w:rPr>
            <w:rFonts w:ascii="Times New Roman" w:hAnsi="Times New Roman" w:cs="Times New Roman"/>
            <w:color w:val="24557B"/>
            <w:sz w:val="28"/>
            <w:szCs w:val="28"/>
          </w:rPr>
          <w:t xml:space="preserve"> проекции setDefaultProjection</w:t>
        </w:r>
      </w:hyperlink>
    </w:p>
    <w:p w14:paraId="5CB63782" w14:textId="77777777" w:rsidR="007E3DC7" w:rsidRPr="00B97ABC" w:rsidRDefault="0074537E" w:rsidP="00B97ABC">
      <w:pPr>
        <w:spacing w:after="0" w:line="240" w:lineRule="auto"/>
        <w:ind w:firstLine="567"/>
        <w:jc w:val="both"/>
        <w:rPr>
          <w:rFonts w:ascii="Times New Roman" w:hAnsi="Times New Roman" w:cs="Times New Roman"/>
          <w:sz w:val="28"/>
          <w:szCs w:val="28"/>
          <w:lang w:val="ru-RU"/>
        </w:rPr>
      </w:pPr>
      <w:r w:rsidRPr="00B97ABC">
        <w:rPr>
          <w:rFonts w:ascii="Times New Roman" w:hAnsi="Times New Roman" w:cs="Times New Roman"/>
          <w:sz w:val="28"/>
          <w:szCs w:val="28"/>
          <w:lang w:val="ru-RU"/>
        </w:rPr>
        <w:t xml:space="preserve">[18] </w:t>
      </w:r>
      <w:hyperlink r:id="rId31">
        <w:r w:rsidRPr="00B97ABC">
          <w:rPr>
            <w:rFonts w:ascii="Times New Roman" w:hAnsi="Times New Roman" w:cs="Times New Roman"/>
            <w:color w:val="24557B"/>
            <w:sz w:val="28"/>
            <w:szCs w:val="28"/>
          </w:rPr>
          <w:t>Google</w:t>
        </w:r>
        <w:r w:rsidRPr="00B97ABC">
          <w:rPr>
            <w:rFonts w:ascii="Times New Roman" w:hAnsi="Times New Roman" w:cs="Times New Roman"/>
            <w:color w:val="24557B"/>
            <w:sz w:val="28"/>
            <w:szCs w:val="28"/>
            <w:lang w:val="ru-RU"/>
          </w:rPr>
          <w:t xml:space="preserve"> </w:t>
        </w:r>
        <w:r w:rsidRPr="00B97ABC">
          <w:rPr>
            <w:rFonts w:ascii="Times New Roman" w:hAnsi="Times New Roman" w:cs="Times New Roman"/>
            <w:color w:val="24557B"/>
            <w:sz w:val="28"/>
            <w:szCs w:val="28"/>
          </w:rPr>
          <w:t>Earth</w:t>
        </w:r>
        <w:r w:rsidRPr="00B97ABC">
          <w:rPr>
            <w:rFonts w:ascii="Times New Roman" w:hAnsi="Times New Roman" w:cs="Times New Roman"/>
            <w:color w:val="24557B"/>
            <w:sz w:val="28"/>
            <w:szCs w:val="28"/>
            <w:lang w:val="ru-RU"/>
          </w:rPr>
          <w:t xml:space="preserve"> </w:t>
        </w:r>
        <w:proofErr w:type="gramStart"/>
        <w:r w:rsidRPr="00B97ABC">
          <w:rPr>
            <w:rFonts w:ascii="Times New Roman" w:hAnsi="Times New Roman" w:cs="Times New Roman"/>
            <w:color w:val="24557B"/>
            <w:sz w:val="28"/>
            <w:szCs w:val="28"/>
          </w:rPr>
          <w:t>Engine</w:t>
        </w:r>
        <w:r w:rsidRPr="00B97ABC">
          <w:rPr>
            <w:rFonts w:ascii="Times New Roman" w:hAnsi="Times New Roman" w:cs="Times New Roman"/>
            <w:color w:val="24557B"/>
            <w:sz w:val="28"/>
            <w:szCs w:val="28"/>
            <w:lang w:val="ru-RU"/>
          </w:rPr>
          <w:t xml:space="preserve">  Перенос</w:t>
        </w:r>
        <w:proofErr w:type="gramEnd"/>
        <w:r w:rsidRPr="00B97ABC">
          <w:rPr>
            <w:rFonts w:ascii="Times New Roman" w:hAnsi="Times New Roman" w:cs="Times New Roman"/>
            <w:color w:val="24557B"/>
            <w:sz w:val="28"/>
            <w:szCs w:val="28"/>
            <w:lang w:val="ru-RU"/>
          </w:rPr>
          <w:t xml:space="preserve"> и агрегирование пикселей</w:t>
        </w:r>
      </w:hyperlink>
    </w:p>
    <w:sectPr w:rsidR="007E3DC7" w:rsidRPr="00B97ABC" w:rsidSect="00034616">
      <w:footerReference w:type="default" r:id="rId32"/>
      <w:pgSz w:w="11906" w:h="16838"/>
      <w:pgMar w:top="964" w:right="1049" w:bottom="935" w:left="1049" w:header="720"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776B0" w14:textId="77777777" w:rsidR="00846E93" w:rsidRDefault="00846E93">
      <w:pPr>
        <w:spacing w:after="0" w:line="240" w:lineRule="auto"/>
      </w:pPr>
      <w:r>
        <w:separator/>
      </w:r>
    </w:p>
  </w:endnote>
  <w:endnote w:type="continuationSeparator" w:id="0">
    <w:p w14:paraId="781714B0" w14:textId="77777777" w:rsidR="00846E93" w:rsidRDefault="00846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DejaVu Sans Mono">
    <w:altName w:val="Verdan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E5800" w14:textId="77777777" w:rsidR="007E3DC7" w:rsidRDefault="0074537E">
    <w:pPr>
      <w:pStyle w:val="a7"/>
      <w:jc w:val="right"/>
    </w:pP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1509F" w14:textId="77777777" w:rsidR="00846E93" w:rsidRDefault="00846E93">
      <w:pPr>
        <w:spacing w:after="0" w:line="240" w:lineRule="auto"/>
      </w:pPr>
      <w:r>
        <w:separator/>
      </w:r>
    </w:p>
  </w:footnote>
  <w:footnote w:type="continuationSeparator" w:id="0">
    <w:p w14:paraId="46CE144F" w14:textId="77777777" w:rsidR="00846E93" w:rsidRDefault="00846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7CA5"/>
    <w:rsid w:val="00654473"/>
    <w:rsid w:val="0074537E"/>
    <w:rsid w:val="00775219"/>
    <w:rsid w:val="00792765"/>
    <w:rsid w:val="007E3DC7"/>
    <w:rsid w:val="00846E93"/>
    <w:rsid w:val="00AA1D8D"/>
    <w:rsid w:val="00B47730"/>
    <w:rsid w:val="00B97ABC"/>
    <w:rsid w:val="00CB0664"/>
    <w:rsid w:val="00F516E1"/>
    <w:rsid w:val="00FC3B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9CCD5"/>
  <w14:defaultImageDpi w14:val="300"/>
  <w15:docId w15:val="{563CB2E8-9D12-4AF6-943F-87B0B1BBA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Calibri" w:eastAsia="Calibri" w:hAnsi="Calibri"/>
      <w:color w:val="000000"/>
      <w:sz w:val="23"/>
    </w:rPr>
  </w:style>
  <w:style w:type="paragraph" w:styleId="1">
    <w:name w:val="heading 1"/>
    <w:basedOn w:val="a1"/>
    <w:next w:val="a1"/>
    <w:link w:val="10"/>
    <w:uiPriority w:val="9"/>
    <w:qFormat/>
    <w:rsid w:val="00FC693F"/>
    <w:pPr>
      <w:keepNext/>
      <w:keepLines/>
      <w:spacing w:before="300"/>
      <w:outlineLvl w:val="0"/>
    </w:pPr>
    <w:rPr>
      <w:rFonts w:asciiTheme="majorHAnsi" w:eastAsiaTheme="majorEastAsia" w:hAnsiTheme="majorHAnsi" w:cstheme="majorBidi"/>
      <w:b/>
      <w:bCs/>
      <w:sz w:val="34"/>
      <w:szCs w:val="28"/>
    </w:rPr>
  </w:style>
  <w:style w:type="paragraph" w:styleId="21">
    <w:name w:val="heading 2"/>
    <w:basedOn w:val="a1"/>
    <w:next w:val="a1"/>
    <w:link w:val="22"/>
    <w:uiPriority w:val="9"/>
    <w:unhideWhenUsed/>
    <w:qFormat/>
    <w:rsid w:val="00FC693F"/>
    <w:pPr>
      <w:keepNext/>
      <w:keepLines/>
      <w:spacing w:before="240"/>
      <w:outlineLvl w:val="1"/>
    </w:pPr>
    <w:rPr>
      <w:rFonts w:asciiTheme="majorHAnsi" w:eastAsiaTheme="majorEastAsia" w:hAnsiTheme="majorHAnsi" w:cstheme="majorBidi"/>
      <w:b/>
      <w:bCs/>
      <w:sz w:val="26"/>
      <w:szCs w:val="26"/>
    </w:rPr>
  </w:style>
  <w:style w:type="paragraph" w:styleId="31">
    <w:name w:val="heading 3"/>
    <w:basedOn w:val="a1"/>
    <w:next w:val="a1"/>
    <w:link w:val="32"/>
    <w:uiPriority w:val="9"/>
    <w:unhideWhenUsed/>
    <w:qFormat/>
    <w:rsid w:val="00FC693F"/>
    <w:pPr>
      <w:keepNext/>
      <w:keepLines/>
      <w:spacing w:before="18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180" w:line="240" w:lineRule="auto"/>
      <w:contextualSpacing/>
    </w:pPr>
    <w:rPr>
      <w:rFonts w:asciiTheme="majorHAnsi" w:eastAsiaTheme="majorEastAsia" w:hAnsiTheme="majorHAnsi" w:cstheme="majorBidi"/>
      <w:b/>
      <w:spacing w:val="5"/>
      <w:kern w:val="28"/>
      <w:sz w:val="4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240"/>
    </w:pPr>
    <w:rPr>
      <w:rFonts w:asciiTheme="majorHAnsi" w:eastAsiaTheme="majorEastAsia" w:hAnsiTheme="majorHAnsi" w:cstheme="majorBidi"/>
      <w:i/>
      <w:iCs/>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after="160" w:line="240" w:lineRule="auto"/>
    </w:pPr>
    <w:rPr>
      <w:bCs/>
      <w:i/>
      <w:sz w:val="20"/>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cript">
    <w:name w:val="Script"/>
    <w:basedOn w:val="a1"/>
    <w:pPr>
      <w:widowControl w:val="0"/>
      <w:spacing w:after="0" w:line="212" w:lineRule="exact"/>
      <w:ind w:left="57"/>
    </w:pPr>
    <w:rPr>
      <w:rFonts w:ascii="DejaVu Sans Mono" w:hAnsi="DejaVu Sans Mono"/>
      <w:sz w:val="18"/>
    </w:rPr>
  </w:style>
  <w:style w:type="paragraph" w:styleId="aff8">
    <w:name w:val="annotation text"/>
    <w:basedOn w:val="a1"/>
    <w:link w:val="aff9"/>
    <w:uiPriority w:val="99"/>
    <w:semiHidden/>
    <w:unhideWhenUsed/>
    <w:pPr>
      <w:spacing w:line="240" w:lineRule="auto"/>
    </w:pPr>
    <w:rPr>
      <w:sz w:val="20"/>
      <w:szCs w:val="20"/>
    </w:rPr>
  </w:style>
  <w:style w:type="character" w:customStyle="1" w:styleId="aff9">
    <w:name w:val="Текст примечания Знак"/>
    <w:basedOn w:val="a2"/>
    <w:link w:val="aff8"/>
    <w:uiPriority w:val="99"/>
    <w:semiHidden/>
    <w:rPr>
      <w:rFonts w:ascii="Calibri" w:eastAsia="Calibri" w:hAnsi="Calibri"/>
      <w:color w:val="000000"/>
      <w:sz w:val="20"/>
      <w:szCs w:val="20"/>
    </w:rPr>
  </w:style>
  <w:style w:type="character" w:styleId="affa">
    <w:name w:val="annotation reference"/>
    <w:basedOn w:val="a2"/>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evelopers.google.com/earth-engine/guides/playground" TargetMode="External"/><Relationship Id="rId26" Type="http://schemas.openxmlformats.org/officeDocument/2006/relationships/hyperlink" Target="https://developers.google.com/earth-engine/apidocs/ee-image-normalizeddifference" TargetMode="External"/><Relationship Id="rId3" Type="http://schemas.openxmlformats.org/officeDocument/2006/relationships/styles" Target="styles.xml"/><Relationship Id="rId21" Type="http://schemas.openxmlformats.org/officeDocument/2006/relationships/hyperlink" Target="https://developers.google.com/earth-engine/apidocs/ee-featurecollection-randomcolum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evelopers.google.com/earth-engine/apidocs/ee-imagecollection-filterdate" TargetMode="External"/><Relationship Id="rId25" Type="http://schemas.openxmlformats.org/officeDocument/2006/relationships/hyperlink" Target="https://developers.google.com/earth-engine/datasets/catalog/NOAA_DMSP-OLS_NIGHTTIME_LIGHT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evelopers.google.com/earth-engine/datasets/catalog/LANDSAT_LC08_C02_T1_TOA" TargetMode="External"/><Relationship Id="rId20" Type="http://schemas.openxmlformats.org/officeDocument/2006/relationships/hyperlink" Target="https://developers.google.com/earth-engine/apidocs/ee-image-sampleregions" TargetMode="External"/><Relationship Id="rId29" Type="http://schemas.openxmlformats.org/officeDocument/2006/relationships/hyperlink" Target="https://developers.google.com/earth-engine/guides/projec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evelopers.google.com/earth-engine/datasets/catalog/NOAA_VIIRS_DNB_MONTHLY_V1_VCMSLCF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evelopers.google.com/earth-engine/guides/classification" TargetMode="External"/><Relationship Id="rId23" Type="http://schemas.openxmlformats.org/officeDocument/2006/relationships/hyperlink" Target="https://developers.google.com/earth-engine/apidocs/export-image-todrive" TargetMode="External"/><Relationship Id="rId28" Type="http://schemas.openxmlformats.org/officeDocument/2006/relationships/hyperlink" Target="https://doi.org/10.1016/j.rse.2014.02.015" TargetMode="External"/><Relationship Id="rId10" Type="http://schemas.openxmlformats.org/officeDocument/2006/relationships/image" Target="media/image3.png"/><Relationship Id="rId19" Type="http://schemas.openxmlformats.org/officeDocument/2006/relationships/hyperlink" Target="https://developers.google.com/earth-engine/guides/table_upload" TargetMode="External"/><Relationship Id="rId31" Type="http://schemas.openxmlformats.org/officeDocument/2006/relationships/hyperlink" Target="https://developers.google.com/earth-engine/guides/resampl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evelopers.google.com/earth-engine/apidocs/ee-classifier-smilecart" TargetMode="External"/><Relationship Id="rId22" Type="http://schemas.openxmlformats.org/officeDocument/2006/relationships/hyperlink" Target="https://developers.google.com/earth-engine/apidocs/ee-featurecollection-errormatrix" TargetMode="External"/><Relationship Id="rId27" Type="http://schemas.openxmlformats.org/officeDocument/2006/relationships/hyperlink" Target="https://doi.org/10.1080/01431169608948714" TargetMode="External"/><Relationship Id="rId30" Type="http://schemas.openxmlformats.org/officeDocument/2006/relationships/hyperlink" Target="https://developers.google.com/earth-engine/apidocs/ee-image-setdefaultprojection"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Pages>
  <Words>5632</Words>
  <Characters>32108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Классификация землепользования методом CART в Google Earth Engine</dc:title>
  <dc:subject>Методическая инструкция Landsat 8 и CART</dc:subject>
  <dc:creator>Данияр Рахимов</dc:creator>
  <cp:keywords>CART, Landsat 8, Google Earth Engine, LULC</cp:keywords>
  <dc:description>generated by python-docx</dc:description>
  <cp:lastModifiedBy>Daniyar Rakhimov</cp:lastModifiedBy>
  <cp:revision>7</cp:revision>
  <dcterms:created xsi:type="dcterms:W3CDTF">2013-12-23T23:15:00Z</dcterms:created>
  <dcterms:modified xsi:type="dcterms:W3CDTF">2026-10-04T12:02:00Z</dcterms:modified>
  <cp:category/>
</cp:coreProperties>
</file>