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D0FD0" w14:textId="673B9C9F" w:rsidR="00A50055" w:rsidRDefault="00A50055" w:rsidP="00A50055">
      <w:pPr>
        <w:spacing w:after="0" w:line="240" w:lineRule="auto"/>
        <w:jc w:val="both"/>
        <w:rPr>
          <w:rFonts w:ascii="Times New Roman" w:hAnsi="Times New Roman" w:cs="Times New Roman"/>
          <w:sz w:val="24"/>
          <w:szCs w:val="24"/>
        </w:rPr>
      </w:pPr>
      <w:r w:rsidRPr="00A50055">
        <w:rPr>
          <w:rFonts w:ascii="Times New Roman" w:hAnsi="Times New Roman" w:cs="Times New Roman"/>
          <w:sz w:val="24"/>
          <w:szCs w:val="24"/>
        </w:rPr>
        <w:t>ПОДРОБНАЯ ИНСТРУКЦИЯ ПО РАБОТЕ С АРХИТЕКТУРОЙ MLP ДЛЯ КЛАССИФИКАЦИИ LULC</w:t>
      </w:r>
    </w:p>
    <w:p w14:paraId="52BE27C7" w14:textId="77777777" w:rsidR="00A50055" w:rsidRPr="00A50055" w:rsidRDefault="00A50055" w:rsidP="00705122">
      <w:pPr>
        <w:spacing w:after="0" w:line="240" w:lineRule="auto"/>
        <w:jc w:val="both"/>
        <w:rPr>
          <w:rFonts w:ascii="Times New Roman" w:hAnsi="Times New Roman" w:cs="Times New Roman"/>
          <w:sz w:val="24"/>
          <w:szCs w:val="24"/>
        </w:rPr>
      </w:pPr>
    </w:p>
    <w:p w14:paraId="781DD341" w14:textId="77777777" w:rsidR="00A50055" w:rsidRPr="00A50055" w:rsidRDefault="00A50055" w:rsidP="00705122">
      <w:pPr>
        <w:pStyle w:val="1"/>
        <w:spacing w:before="0" w:line="240" w:lineRule="auto"/>
        <w:ind w:left="360"/>
        <w:jc w:val="both"/>
        <w:rPr>
          <w:rFonts w:ascii="Times New Roman" w:hAnsi="Times New Roman" w:cs="Times New Roman"/>
          <w:color w:val="auto"/>
          <w:sz w:val="24"/>
          <w:szCs w:val="24"/>
        </w:rPr>
      </w:pPr>
      <w:r w:rsidRPr="00A50055">
        <w:rPr>
          <w:rFonts w:ascii="Times New Roman" w:hAnsi="Times New Roman" w:cs="Times New Roman"/>
          <w:color w:val="auto"/>
          <w:sz w:val="24"/>
          <w:szCs w:val="24"/>
        </w:rPr>
        <w:t>СОДЕРЖАНИЕ</w:t>
      </w:r>
    </w:p>
    <w:p w14:paraId="2B3E4F03" w14:textId="77777777" w:rsidR="00A50055" w:rsidRPr="00A50055" w:rsidRDefault="00A50055" w:rsidP="00705122">
      <w:pPr>
        <w:pStyle w:val="a"/>
        <w:numPr>
          <w:ilvl w:val="0"/>
          <w:numId w:val="0"/>
        </w:numPr>
        <w:spacing w:after="0" w:line="240" w:lineRule="auto"/>
        <w:ind w:left="360"/>
        <w:jc w:val="both"/>
        <w:rPr>
          <w:rFonts w:cs="Times New Roman"/>
          <w:sz w:val="24"/>
          <w:szCs w:val="24"/>
          <w:lang w:val="ru-RU"/>
        </w:rPr>
      </w:pPr>
      <w:r w:rsidRPr="00A50055">
        <w:rPr>
          <w:rFonts w:cs="Times New Roman"/>
          <w:sz w:val="24"/>
          <w:szCs w:val="24"/>
          <w:lang w:val="ru-RU"/>
        </w:rPr>
        <w:t>РАЗДЕЛ 1: СБОР И ПОДГОТОВКА ВХОДНЫХ ДАННЫХ</w:t>
      </w:r>
    </w:p>
    <w:p w14:paraId="1069FD3C"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lang w:val="ru-RU"/>
        </w:rPr>
        <w:t xml:space="preserve">  </w:t>
      </w:r>
      <w:r w:rsidRPr="00A50055">
        <w:rPr>
          <w:rFonts w:cs="Times New Roman"/>
          <w:szCs w:val="24"/>
        </w:rPr>
        <w:t xml:space="preserve">1.1. </w:t>
      </w:r>
      <w:proofErr w:type="spellStart"/>
      <w:r w:rsidRPr="00A50055">
        <w:rPr>
          <w:rFonts w:cs="Times New Roman"/>
          <w:szCs w:val="24"/>
        </w:rPr>
        <w:t>Введение</w:t>
      </w:r>
      <w:proofErr w:type="spellEnd"/>
      <w:r w:rsidRPr="00A50055">
        <w:rPr>
          <w:rFonts w:cs="Times New Roman"/>
          <w:szCs w:val="24"/>
        </w:rPr>
        <w:t xml:space="preserve"> и </w:t>
      </w:r>
      <w:proofErr w:type="spellStart"/>
      <w:r w:rsidRPr="00A50055">
        <w:rPr>
          <w:rFonts w:cs="Times New Roman"/>
          <w:szCs w:val="24"/>
        </w:rPr>
        <w:t>обзор</w:t>
      </w:r>
      <w:proofErr w:type="spellEnd"/>
      <w:r w:rsidRPr="00A50055">
        <w:rPr>
          <w:rFonts w:cs="Times New Roman"/>
          <w:szCs w:val="24"/>
        </w:rPr>
        <w:t xml:space="preserve"> </w:t>
      </w:r>
      <w:proofErr w:type="spellStart"/>
      <w:r w:rsidRPr="00A50055">
        <w:rPr>
          <w:rFonts w:cs="Times New Roman"/>
          <w:szCs w:val="24"/>
        </w:rPr>
        <w:t>метода</w:t>
      </w:r>
      <w:proofErr w:type="spellEnd"/>
      <w:r w:rsidRPr="00A50055">
        <w:rPr>
          <w:rFonts w:cs="Times New Roman"/>
          <w:szCs w:val="24"/>
        </w:rPr>
        <w:t xml:space="preserve"> MLP</w:t>
      </w:r>
    </w:p>
    <w:p w14:paraId="4D24A3CA"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lang w:val="ru-RU"/>
        </w:rPr>
        <w:t xml:space="preserve">  1.2. Требования к системе (</w:t>
      </w:r>
      <w:r w:rsidRPr="00A50055">
        <w:rPr>
          <w:rFonts w:cs="Times New Roman"/>
          <w:szCs w:val="24"/>
        </w:rPr>
        <w:t>Python</w:t>
      </w:r>
      <w:r w:rsidRPr="00A50055">
        <w:rPr>
          <w:rFonts w:cs="Times New Roman"/>
          <w:szCs w:val="24"/>
          <w:lang w:val="ru-RU"/>
        </w:rPr>
        <w:t xml:space="preserve"> 3.12, библиотеки)</w:t>
      </w:r>
    </w:p>
    <w:p w14:paraId="11AC50AE"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lang w:val="ru-RU"/>
        </w:rPr>
        <w:t xml:space="preserve">  </w:t>
      </w:r>
      <w:r w:rsidRPr="00A50055">
        <w:rPr>
          <w:rFonts w:cs="Times New Roman"/>
          <w:szCs w:val="24"/>
        </w:rPr>
        <w:t xml:space="preserve">1.3. </w:t>
      </w:r>
      <w:proofErr w:type="spellStart"/>
      <w:r w:rsidRPr="00A50055">
        <w:rPr>
          <w:rFonts w:cs="Times New Roman"/>
          <w:szCs w:val="24"/>
        </w:rPr>
        <w:t>Структура</w:t>
      </w:r>
      <w:proofErr w:type="spellEnd"/>
      <w:r w:rsidRPr="00A50055">
        <w:rPr>
          <w:rFonts w:cs="Times New Roman"/>
          <w:szCs w:val="24"/>
        </w:rPr>
        <w:t xml:space="preserve"> </w:t>
      </w:r>
      <w:proofErr w:type="spellStart"/>
      <w:r w:rsidRPr="00A50055">
        <w:rPr>
          <w:rFonts w:cs="Times New Roman"/>
          <w:szCs w:val="24"/>
        </w:rPr>
        <w:t>папок</w:t>
      </w:r>
      <w:proofErr w:type="spellEnd"/>
      <w:r w:rsidRPr="00A50055">
        <w:rPr>
          <w:rFonts w:cs="Times New Roman"/>
          <w:szCs w:val="24"/>
        </w:rPr>
        <w:t xml:space="preserve"> </w:t>
      </w:r>
      <w:proofErr w:type="spellStart"/>
      <w:r w:rsidRPr="00A50055">
        <w:rPr>
          <w:rFonts w:cs="Times New Roman"/>
          <w:szCs w:val="24"/>
        </w:rPr>
        <w:t>проекта</w:t>
      </w:r>
      <w:proofErr w:type="spellEnd"/>
    </w:p>
    <w:p w14:paraId="1A9FE3F4"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1.4. </w:t>
      </w:r>
      <w:proofErr w:type="spellStart"/>
      <w:r w:rsidRPr="00A50055">
        <w:rPr>
          <w:rFonts w:cs="Times New Roman"/>
          <w:szCs w:val="24"/>
        </w:rPr>
        <w:t>Подготовка</w:t>
      </w:r>
      <w:proofErr w:type="spellEnd"/>
      <w:r w:rsidRPr="00A50055">
        <w:rPr>
          <w:rFonts w:cs="Times New Roman"/>
          <w:szCs w:val="24"/>
        </w:rPr>
        <w:t xml:space="preserve"> </w:t>
      </w:r>
      <w:proofErr w:type="spellStart"/>
      <w:r w:rsidRPr="00A50055">
        <w:rPr>
          <w:rFonts w:cs="Times New Roman"/>
          <w:szCs w:val="24"/>
        </w:rPr>
        <w:t>спутниковых</w:t>
      </w:r>
      <w:proofErr w:type="spellEnd"/>
      <w:r w:rsidRPr="00A50055">
        <w:rPr>
          <w:rFonts w:cs="Times New Roman"/>
          <w:szCs w:val="24"/>
        </w:rPr>
        <w:t xml:space="preserve"> </w:t>
      </w:r>
      <w:proofErr w:type="spellStart"/>
      <w:r w:rsidRPr="00A50055">
        <w:rPr>
          <w:rFonts w:cs="Times New Roman"/>
          <w:szCs w:val="24"/>
        </w:rPr>
        <w:t>данных</w:t>
      </w:r>
      <w:proofErr w:type="spellEnd"/>
      <w:r w:rsidRPr="00A50055">
        <w:rPr>
          <w:rFonts w:cs="Times New Roman"/>
          <w:szCs w:val="24"/>
        </w:rPr>
        <w:t xml:space="preserve"> (</w:t>
      </w:r>
      <w:proofErr w:type="spellStart"/>
      <w:r w:rsidRPr="00A50055">
        <w:rPr>
          <w:rFonts w:cs="Times New Roman"/>
          <w:szCs w:val="24"/>
        </w:rPr>
        <w:t>GeoTIFF</w:t>
      </w:r>
      <w:proofErr w:type="spellEnd"/>
      <w:r w:rsidRPr="00A50055">
        <w:rPr>
          <w:rFonts w:cs="Times New Roman"/>
          <w:szCs w:val="24"/>
        </w:rPr>
        <w:t>)</w:t>
      </w:r>
    </w:p>
    <w:p w14:paraId="02F8B8B9"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lang w:val="ru-RU"/>
        </w:rPr>
        <w:t xml:space="preserve">  1.5. Подготовка обучающей выборки (</w:t>
      </w:r>
      <w:r w:rsidRPr="00A50055">
        <w:rPr>
          <w:rFonts w:cs="Times New Roman"/>
          <w:szCs w:val="24"/>
        </w:rPr>
        <w:t>CSV</w:t>
      </w:r>
      <w:r w:rsidRPr="00A50055">
        <w:rPr>
          <w:rFonts w:cs="Times New Roman"/>
          <w:szCs w:val="24"/>
          <w:lang w:val="ru-RU"/>
        </w:rPr>
        <w:t xml:space="preserve"> формат)</w:t>
      </w:r>
    </w:p>
    <w:p w14:paraId="1AD343B6"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lang w:val="ru-RU"/>
        </w:rPr>
        <w:t xml:space="preserve">  </w:t>
      </w:r>
      <w:r w:rsidRPr="00A50055">
        <w:rPr>
          <w:rFonts w:cs="Times New Roman"/>
          <w:szCs w:val="24"/>
        </w:rPr>
        <w:t xml:space="preserve">1.6. </w:t>
      </w:r>
      <w:proofErr w:type="spellStart"/>
      <w:r w:rsidRPr="00A50055">
        <w:rPr>
          <w:rFonts w:cs="Times New Roman"/>
          <w:szCs w:val="24"/>
        </w:rPr>
        <w:t>Подготовка</w:t>
      </w:r>
      <w:proofErr w:type="spellEnd"/>
      <w:r w:rsidRPr="00A50055">
        <w:rPr>
          <w:rFonts w:cs="Times New Roman"/>
          <w:szCs w:val="24"/>
        </w:rPr>
        <w:t xml:space="preserve"> DEM </w:t>
      </w:r>
      <w:proofErr w:type="spellStart"/>
      <w:r w:rsidRPr="00A50055">
        <w:rPr>
          <w:rFonts w:cs="Times New Roman"/>
          <w:szCs w:val="24"/>
        </w:rPr>
        <w:t>данных</w:t>
      </w:r>
      <w:proofErr w:type="spellEnd"/>
      <w:r w:rsidRPr="00A50055">
        <w:rPr>
          <w:rFonts w:cs="Times New Roman"/>
          <w:szCs w:val="24"/>
        </w:rPr>
        <w:t xml:space="preserve"> (</w:t>
      </w:r>
      <w:proofErr w:type="spellStart"/>
      <w:r w:rsidRPr="00A50055">
        <w:rPr>
          <w:rFonts w:cs="Times New Roman"/>
          <w:szCs w:val="24"/>
        </w:rPr>
        <w:t>опционально</w:t>
      </w:r>
      <w:proofErr w:type="spellEnd"/>
      <w:r w:rsidRPr="00A50055">
        <w:rPr>
          <w:rFonts w:cs="Times New Roman"/>
          <w:szCs w:val="24"/>
        </w:rPr>
        <w:t>)</w:t>
      </w:r>
    </w:p>
    <w:p w14:paraId="35D960EE"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lang w:val="ru-RU"/>
        </w:rPr>
        <w:t xml:space="preserve">  1.7. Подготовка ночных данных </w:t>
      </w:r>
      <w:r w:rsidRPr="00A50055">
        <w:rPr>
          <w:rFonts w:cs="Times New Roman"/>
          <w:szCs w:val="24"/>
        </w:rPr>
        <w:t>DMSP</w:t>
      </w:r>
      <w:r w:rsidRPr="00A50055">
        <w:rPr>
          <w:rFonts w:cs="Times New Roman"/>
          <w:szCs w:val="24"/>
          <w:lang w:val="ru-RU"/>
        </w:rPr>
        <w:t>-</w:t>
      </w:r>
      <w:r w:rsidRPr="00A50055">
        <w:rPr>
          <w:rFonts w:cs="Times New Roman"/>
          <w:szCs w:val="24"/>
        </w:rPr>
        <w:t>OLS</w:t>
      </w:r>
      <w:r w:rsidRPr="00A50055">
        <w:rPr>
          <w:rFonts w:cs="Times New Roman"/>
          <w:szCs w:val="24"/>
          <w:lang w:val="ru-RU"/>
        </w:rPr>
        <w:t xml:space="preserve"> (опционально)</w:t>
      </w:r>
    </w:p>
    <w:p w14:paraId="6F6863B3"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lang w:val="ru-RU"/>
        </w:rPr>
        <w:t xml:space="preserve">  1.8. Подготовка границ области (</w:t>
      </w:r>
      <w:r w:rsidRPr="00A50055">
        <w:rPr>
          <w:rFonts w:cs="Times New Roman"/>
          <w:szCs w:val="24"/>
        </w:rPr>
        <w:t>Shapefile</w:t>
      </w:r>
      <w:r w:rsidRPr="00A50055">
        <w:rPr>
          <w:rFonts w:cs="Times New Roman"/>
          <w:szCs w:val="24"/>
          <w:lang w:val="ru-RU"/>
        </w:rPr>
        <w:t>, опционально)</w:t>
      </w:r>
    </w:p>
    <w:p w14:paraId="12C5B0AF" w14:textId="77777777" w:rsidR="00A50055" w:rsidRPr="00A50055" w:rsidRDefault="00A50055" w:rsidP="00705122">
      <w:pPr>
        <w:pStyle w:val="a"/>
        <w:numPr>
          <w:ilvl w:val="0"/>
          <w:numId w:val="0"/>
        </w:numPr>
        <w:spacing w:after="0" w:line="240" w:lineRule="auto"/>
        <w:ind w:left="360"/>
        <w:jc w:val="both"/>
        <w:rPr>
          <w:rFonts w:cs="Times New Roman"/>
          <w:sz w:val="24"/>
          <w:szCs w:val="24"/>
        </w:rPr>
      </w:pPr>
      <w:r w:rsidRPr="00A50055">
        <w:rPr>
          <w:rFonts w:cs="Times New Roman"/>
          <w:sz w:val="24"/>
          <w:szCs w:val="24"/>
        </w:rPr>
        <w:t>РАЗДЕЛ 2: УСТАНОВКА И НАСТРОЙКА ОКРУЖЕНИЯ</w:t>
      </w:r>
    </w:p>
    <w:p w14:paraId="4517D75B"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2.1. </w:t>
      </w:r>
      <w:proofErr w:type="spellStart"/>
      <w:r w:rsidRPr="00A50055">
        <w:rPr>
          <w:rFonts w:cs="Times New Roman"/>
          <w:szCs w:val="24"/>
        </w:rPr>
        <w:t>Установка</w:t>
      </w:r>
      <w:proofErr w:type="spellEnd"/>
      <w:r w:rsidRPr="00A50055">
        <w:rPr>
          <w:rFonts w:cs="Times New Roman"/>
          <w:szCs w:val="24"/>
        </w:rPr>
        <w:t xml:space="preserve"> Python 3.12</w:t>
      </w:r>
    </w:p>
    <w:p w14:paraId="3EAD9739"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lang w:val="ru-RU"/>
        </w:rPr>
        <w:t xml:space="preserve">  2.2. Как открыть командную строку (</w:t>
      </w:r>
      <w:r w:rsidRPr="00A50055">
        <w:rPr>
          <w:rFonts w:cs="Times New Roman"/>
          <w:szCs w:val="24"/>
        </w:rPr>
        <w:t>PowerShell</w:t>
      </w:r>
      <w:r w:rsidRPr="00A50055">
        <w:rPr>
          <w:rFonts w:cs="Times New Roman"/>
          <w:szCs w:val="24"/>
          <w:lang w:val="ru-RU"/>
        </w:rPr>
        <w:t xml:space="preserve">) в </w:t>
      </w:r>
      <w:r w:rsidRPr="00A50055">
        <w:rPr>
          <w:rFonts w:cs="Times New Roman"/>
          <w:szCs w:val="24"/>
        </w:rPr>
        <w:t>Windows</w:t>
      </w:r>
    </w:p>
    <w:p w14:paraId="248F4564"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lang w:val="ru-RU"/>
        </w:rPr>
        <w:t xml:space="preserve">  </w:t>
      </w:r>
      <w:r w:rsidRPr="00A50055">
        <w:rPr>
          <w:rFonts w:cs="Times New Roman"/>
          <w:szCs w:val="24"/>
        </w:rPr>
        <w:t xml:space="preserve">2.3. </w:t>
      </w:r>
      <w:proofErr w:type="spellStart"/>
      <w:r w:rsidRPr="00A50055">
        <w:rPr>
          <w:rFonts w:cs="Times New Roman"/>
          <w:szCs w:val="24"/>
        </w:rPr>
        <w:t>Проверка</w:t>
      </w:r>
      <w:proofErr w:type="spellEnd"/>
      <w:r w:rsidRPr="00A50055">
        <w:rPr>
          <w:rFonts w:cs="Times New Roman"/>
          <w:szCs w:val="24"/>
        </w:rPr>
        <w:t xml:space="preserve"> </w:t>
      </w:r>
      <w:proofErr w:type="spellStart"/>
      <w:r w:rsidRPr="00A50055">
        <w:rPr>
          <w:rFonts w:cs="Times New Roman"/>
          <w:szCs w:val="24"/>
        </w:rPr>
        <w:t>установки</w:t>
      </w:r>
      <w:proofErr w:type="spellEnd"/>
      <w:r w:rsidRPr="00A50055">
        <w:rPr>
          <w:rFonts w:cs="Times New Roman"/>
          <w:szCs w:val="24"/>
        </w:rPr>
        <w:t xml:space="preserve"> Python</w:t>
      </w:r>
    </w:p>
    <w:p w14:paraId="2765E572"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lang w:val="ru-RU"/>
        </w:rPr>
        <w:t xml:space="preserve">  2.4. Установка необходимых библиотек (</w:t>
      </w:r>
      <w:r w:rsidRPr="00A50055">
        <w:rPr>
          <w:rFonts w:cs="Times New Roman"/>
          <w:szCs w:val="24"/>
        </w:rPr>
        <w:t>pip</w:t>
      </w:r>
      <w:r w:rsidRPr="00A50055">
        <w:rPr>
          <w:rFonts w:cs="Times New Roman"/>
          <w:szCs w:val="24"/>
          <w:lang w:val="ru-RU"/>
        </w:rPr>
        <w:t xml:space="preserve"> </w:t>
      </w:r>
      <w:r w:rsidRPr="00A50055">
        <w:rPr>
          <w:rFonts w:cs="Times New Roman"/>
          <w:szCs w:val="24"/>
        </w:rPr>
        <w:t>install</w:t>
      </w:r>
      <w:r w:rsidRPr="00A50055">
        <w:rPr>
          <w:rFonts w:cs="Times New Roman"/>
          <w:szCs w:val="24"/>
          <w:lang w:val="ru-RU"/>
        </w:rPr>
        <w:t>)</w:t>
      </w:r>
    </w:p>
    <w:p w14:paraId="0B201145"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lang w:val="ru-RU"/>
        </w:rPr>
        <w:t xml:space="preserve">  </w:t>
      </w:r>
      <w:r w:rsidRPr="00A50055">
        <w:rPr>
          <w:rFonts w:cs="Times New Roman"/>
          <w:szCs w:val="24"/>
        </w:rPr>
        <w:t xml:space="preserve">2.5. </w:t>
      </w:r>
      <w:proofErr w:type="spellStart"/>
      <w:r w:rsidRPr="00A50055">
        <w:rPr>
          <w:rFonts w:cs="Times New Roman"/>
          <w:szCs w:val="24"/>
        </w:rPr>
        <w:t>Проверка</w:t>
      </w:r>
      <w:proofErr w:type="spellEnd"/>
      <w:r w:rsidRPr="00A50055">
        <w:rPr>
          <w:rFonts w:cs="Times New Roman"/>
          <w:szCs w:val="24"/>
        </w:rPr>
        <w:t xml:space="preserve"> </w:t>
      </w:r>
      <w:proofErr w:type="spellStart"/>
      <w:r w:rsidRPr="00A50055">
        <w:rPr>
          <w:rFonts w:cs="Times New Roman"/>
          <w:szCs w:val="24"/>
        </w:rPr>
        <w:t>установки</w:t>
      </w:r>
      <w:proofErr w:type="spellEnd"/>
      <w:r w:rsidRPr="00A50055">
        <w:rPr>
          <w:rFonts w:cs="Times New Roman"/>
          <w:szCs w:val="24"/>
        </w:rPr>
        <w:t xml:space="preserve"> </w:t>
      </w:r>
      <w:proofErr w:type="spellStart"/>
      <w:r w:rsidRPr="00A50055">
        <w:rPr>
          <w:rFonts w:cs="Times New Roman"/>
          <w:szCs w:val="24"/>
        </w:rPr>
        <w:t>библиотек</w:t>
      </w:r>
      <w:proofErr w:type="spellEnd"/>
    </w:p>
    <w:p w14:paraId="68434926"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2.6. </w:t>
      </w:r>
      <w:proofErr w:type="spellStart"/>
      <w:r w:rsidRPr="00A50055">
        <w:rPr>
          <w:rFonts w:cs="Times New Roman"/>
          <w:szCs w:val="24"/>
        </w:rPr>
        <w:t>Настройка</w:t>
      </w:r>
      <w:proofErr w:type="spellEnd"/>
      <w:r w:rsidRPr="00A50055">
        <w:rPr>
          <w:rFonts w:cs="Times New Roman"/>
          <w:szCs w:val="24"/>
        </w:rPr>
        <w:t xml:space="preserve"> </w:t>
      </w:r>
      <w:proofErr w:type="spellStart"/>
      <w:r w:rsidRPr="00A50055">
        <w:rPr>
          <w:rFonts w:cs="Times New Roman"/>
          <w:szCs w:val="24"/>
        </w:rPr>
        <w:t>путей</w:t>
      </w:r>
      <w:proofErr w:type="spellEnd"/>
      <w:r w:rsidRPr="00A50055">
        <w:rPr>
          <w:rFonts w:cs="Times New Roman"/>
          <w:szCs w:val="24"/>
        </w:rPr>
        <w:t xml:space="preserve"> в config.py</w:t>
      </w:r>
    </w:p>
    <w:p w14:paraId="785A22C6" w14:textId="77777777" w:rsidR="00A50055" w:rsidRPr="00A50055" w:rsidRDefault="00A50055" w:rsidP="00705122">
      <w:pPr>
        <w:pStyle w:val="a"/>
        <w:numPr>
          <w:ilvl w:val="0"/>
          <w:numId w:val="0"/>
        </w:numPr>
        <w:spacing w:after="0" w:line="240" w:lineRule="auto"/>
        <w:ind w:left="360"/>
        <w:jc w:val="both"/>
        <w:rPr>
          <w:rFonts w:cs="Times New Roman"/>
          <w:sz w:val="24"/>
          <w:szCs w:val="24"/>
        </w:rPr>
      </w:pPr>
      <w:r w:rsidRPr="00A50055">
        <w:rPr>
          <w:rFonts w:cs="Times New Roman"/>
          <w:sz w:val="24"/>
          <w:szCs w:val="24"/>
        </w:rPr>
        <w:t>РАЗДЕЛ 3: РАСШИРЕНИЕ ОБУЧАЮЩЕЙ ВЫБОРКИ</w:t>
      </w:r>
    </w:p>
    <w:p w14:paraId="34F4FC51"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3.1. </w:t>
      </w:r>
      <w:proofErr w:type="spellStart"/>
      <w:r w:rsidRPr="00A50055">
        <w:rPr>
          <w:rFonts w:cs="Times New Roman"/>
          <w:szCs w:val="24"/>
        </w:rPr>
        <w:t>Зачем</w:t>
      </w:r>
      <w:proofErr w:type="spellEnd"/>
      <w:r w:rsidRPr="00A50055">
        <w:rPr>
          <w:rFonts w:cs="Times New Roman"/>
          <w:szCs w:val="24"/>
        </w:rPr>
        <w:t xml:space="preserve"> </w:t>
      </w:r>
      <w:proofErr w:type="spellStart"/>
      <w:r w:rsidRPr="00A50055">
        <w:rPr>
          <w:rFonts w:cs="Times New Roman"/>
          <w:szCs w:val="24"/>
        </w:rPr>
        <w:t>нужно</w:t>
      </w:r>
      <w:proofErr w:type="spellEnd"/>
      <w:r w:rsidRPr="00A50055">
        <w:rPr>
          <w:rFonts w:cs="Times New Roman"/>
          <w:szCs w:val="24"/>
        </w:rPr>
        <w:t xml:space="preserve"> </w:t>
      </w:r>
      <w:proofErr w:type="spellStart"/>
      <w:r w:rsidRPr="00A50055">
        <w:rPr>
          <w:rFonts w:cs="Times New Roman"/>
          <w:szCs w:val="24"/>
        </w:rPr>
        <w:t>расширение</w:t>
      </w:r>
      <w:proofErr w:type="spellEnd"/>
      <w:r w:rsidRPr="00A50055">
        <w:rPr>
          <w:rFonts w:cs="Times New Roman"/>
          <w:szCs w:val="24"/>
        </w:rPr>
        <w:t xml:space="preserve"> </w:t>
      </w:r>
      <w:proofErr w:type="spellStart"/>
      <w:r w:rsidRPr="00A50055">
        <w:rPr>
          <w:rFonts w:cs="Times New Roman"/>
          <w:szCs w:val="24"/>
        </w:rPr>
        <w:t>выборки</w:t>
      </w:r>
      <w:proofErr w:type="spellEnd"/>
    </w:p>
    <w:p w14:paraId="358088F7"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3.2. </w:t>
      </w:r>
      <w:proofErr w:type="spellStart"/>
      <w:r w:rsidRPr="00A50055">
        <w:rPr>
          <w:rFonts w:cs="Times New Roman"/>
          <w:szCs w:val="24"/>
        </w:rPr>
        <w:t>Как</w:t>
      </w:r>
      <w:proofErr w:type="spellEnd"/>
      <w:r w:rsidRPr="00A50055">
        <w:rPr>
          <w:rFonts w:cs="Times New Roman"/>
          <w:szCs w:val="24"/>
        </w:rPr>
        <w:t xml:space="preserve"> </w:t>
      </w:r>
      <w:proofErr w:type="spellStart"/>
      <w:r w:rsidRPr="00A50055">
        <w:rPr>
          <w:rFonts w:cs="Times New Roman"/>
          <w:szCs w:val="24"/>
        </w:rPr>
        <w:t>работает</w:t>
      </w:r>
      <w:proofErr w:type="spellEnd"/>
      <w:r w:rsidRPr="00A50055">
        <w:rPr>
          <w:rFonts w:cs="Times New Roman"/>
          <w:szCs w:val="24"/>
        </w:rPr>
        <w:t xml:space="preserve"> </w:t>
      </w:r>
      <w:proofErr w:type="spellStart"/>
      <w:r w:rsidRPr="00A50055">
        <w:rPr>
          <w:rFonts w:cs="Times New Roman"/>
          <w:szCs w:val="24"/>
        </w:rPr>
        <w:t>скрипт</w:t>
      </w:r>
      <w:proofErr w:type="spellEnd"/>
      <w:r w:rsidRPr="00A50055">
        <w:rPr>
          <w:rFonts w:cs="Times New Roman"/>
          <w:szCs w:val="24"/>
        </w:rPr>
        <w:t xml:space="preserve"> </w:t>
      </w:r>
      <w:proofErr w:type="spellStart"/>
      <w:r w:rsidRPr="00A50055">
        <w:rPr>
          <w:rFonts w:cs="Times New Roman"/>
          <w:szCs w:val="24"/>
        </w:rPr>
        <w:t>расширения</w:t>
      </w:r>
      <w:proofErr w:type="spellEnd"/>
    </w:p>
    <w:p w14:paraId="1F1347E5"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3.3. </w:t>
      </w:r>
      <w:proofErr w:type="spellStart"/>
      <w:r w:rsidRPr="00A50055">
        <w:rPr>
          <w:rFonts w:cs="Times New Roman"/>
          <w:szCs w:val="24"/>
        </w:rPr>
        <w:t>Пошаговый</w:t>
      </w:r>
      <w:proofErr w:type="spellEnd"/>
      <w:r w:rsidRPr="00A50055">
        <w:rPr>
          <w:rFonts w:cs="Times New Roman"/>
          <w:szCs w:val="24"/>
        </w:rPr>
        <w:t xml:space="preserve"> </w:t>
      </w:r>
      <w:proofErr w:type="spellStart"/>
      <w:r w:rsidRPr="00A50055">
        <w:rPr>
          <w:rFonts w:cs="Times New Roman"/>
          <w:szCs w:val="24"/>
        </w:rPr>
        <w:t>запуск</w:t>
      </w:r>
      <w:proofErr w:type="spellEnd"/>
      <w:r w:rsidRPr="00A50055">
        <w:rPr>
          <w:rFonts w:cs="Times New Roman"/>
          <w:szCs w:val="24"/>
        </w:rPr>
        <w:t xml:space="preserve"> </w:t>
      </w:r>
      <w:proofErr w:type="spellStart"/>
      <w:r w:rsidRPr="00A50055">
        <w:rPr>
          <w:rFonts w:cs="Times New Roman"/>
          <w:szCs w:val="24"/>
        </w:rPr>
        <w:t>скрипта</w:t>
      </w:r>
      <w:proofErr w:type="spellEnd"/>
      <w:r w:rsidRPr="00A50055">
        <w:rPr>
          <w:rFonts w:cs="Times New Roman"/>
          <w:szCs w:val="24"/>
        </w:rPr>
        <w:t xml:space="preserve"> 00_expand_training_samples.py</w:t>
      </w:r>
    </w:p>
    <w:p w14:paraId="41B9DFB4"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3.4. </w:t>
      </w:r>
      <w:proofErr w:type="spellStart"/>
      <w:r w:rsidRPr="00A50055">
        <w:rPr>
          <w:rFonts w:cs="Times New Roman"/>
          <w:szCs w:val="24"/>
        </w:rPr>
        <w:t>Проверка</w:t>
      </w:r>
      <w:proofErr w:type="spellEnd"/>
      <w:r w:rsidRPr="00A50055">
        <w:rPr>
          <w:rFonts w:cs="Times New Roman"/>
          <w:szCs w:val="24"/>
        </w:rPr>
        <w:t xml:space="preserve"> </w:t>
      </w:r>
      <w:proofErr w:type="spellStart"/>
      <w:r w:rsidRPr="00A50055">
        <w:rPr>
          <w:rFonts w:cs="Times New Roman"/>
          <w:szCs w:val="24"/>
        </w:rPr>
        <w:t>результатов</w:t>
      </w:r>
      <w:proofErr w:type="spellEnd"/>
      <w:r w:rsidRPr="00A50055">
        <w:rPr>
          <w:rFonts w:cs="Times New Roman"/>
          <w:szCs w:val="24"/>
        </w:rPr>
        <w:t xml:space="preserve"> </w:t>
      </w:r>
      <w:proofErr w:type="spellStart"/>
      <w:r w:rsidRPr="00A50055">
        <w:rPr>
          <w:rFonts w:cs="Times New Roman"/>
          <w:szCs w:val="24"/>
        </w:rPr>
        <w:t>расширения</w:t>
      </w:r>
      <w:proofErr w:type="spellEnd"/>
    </w:p>
    <w:p w14:paraId="12C7C91F"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lang w:val="ru-RU"/>
        </w:rPr>
        <w:t xml:space="preserve">  3.5. Обновление </w:t>
      </w:r>
      <w:r w:rsidRPr="00A50055">
        <w:rPr>
          <w:rFonts w:cs="Times New Roman"/>
          <w:szCs w:val="24"/>
        </w:rPr>
        <w:t>config</w:t>
      </w:r>
      <w:r w:rsidRPr="00A50055">
        <w:rPr>
          <w:rFonts w:cs="Times New Roman"/>
          <w:szCs w:val="24"/>
          <w:lang w:val="ru-RU"/>
        </w:rPr>
        <w:t>.</w:t>
      </w:r>
      <w:proofErr w:type="spellStart"/>
      <w:r w:rsidRPr="00A50055">
        <w:rPr>
          <w:rFonts w:cs="Times New Roman"/>
          <w:szCs w:val="24"/>
        </w:rPr>
        <w:t>py</w:t>
      </w:r>
      <w:proofErr w:type="spellEnd"/>
      <w:r w:rsidRPr="00A50055">
        <w:rPr>
          <w:rFonts w:cs="Times New Roman"/>
          <w:szCs w:val="24"/>
          <w:lang w:val="ru-RU"/>
        </w:rPr>
        <w:t xml:space="preserve"> для использования расширенной выборки</w:t>
      </w:r>
    </w:p>
    <w:p w14:paraId="157B5DBE" w14:textId="77777777" w:rsidR="00A50055" w:rsidRPr="00A50055" w:rsidRDefault="00A50055" w:rsidP="00705122">
      <w:pPr>
        <w:pStyle w:val="a"/>
        <w:numPr>
          <w:ilvl w:val="0"/>
          <w:numId w:val="0"/>
        </w:numPr>
        <w:spacing w:after="0" w:line="240" w:lineRule="auto"/>
        <w:ind w:left="360"/>
        <w:jc w:val="both"/>
        <w:rPr>
          <w:rFonts w:cs="Times New Roman"/>
          <w:sz w:val="24"/>
          <w:szCs w:val="24"/>
        </w:rPr>
      </w:pPr>
      <w:r w:rsidRPr="00A50055">
        <w:rPr>
          <w:rFonts w:cs="Times New Roman"/>
          <w:sz w:val="24"/>
          <w:szCs w:val="24"/>
        </w:rPr>
        <w:t>РАЗДЕЛ 4: ПРОВЕРКА ДАННЫХ ПЕРЕД ОБУЧЕНИЕМ</w:t>
      </w:r>
    </w:p>
    <w:p w14:paraId="38C7ED55"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4.1. </w:t>
      </w:r>
      <w:proofErr w:type="spellStart"/>
      <w:r w:rsidRPr="00A50055">
        <w:rPr>
          <w:rFonts w:cs="Times New Roman"/>
          <w:szCs w:val="24"/>
        </w:rPr>
        <w:t>Запуск</w:t>
      </w:r>
      <w:proofErr w:type="spellEnd"/>
      <w:r w:rsidRPr="00A50055">
        <w:rPr>
          <w:rFonts w:cs="Times New Roman"/>
          <w:szCs w:val="24"/>
        </w:rPr>
        <w:t xml:space="preserve"> </w:t>
      </w:r>
      <w:proofErr w:type="spellStart"/>
      <w:r w:rsidRPr="00A50055">
        <w:rPr>
          <w:rFonts w:cs="Times New Roman"/>
          <w:szCs w:val="24"/>
        </w:rPr>
        <w:t>скрипта</w:t>
      </w:r>
      <w:proofErr w:type="spellEnd"/>
      <w:r w:rsidRPr="00A50055">
        <w:rPr>
          <w:rFonts w:cs="Times New Roman"/>
          <w:szCs w:val="24"/>
        </w:rPr>
        <w:t xml:space="preserve"> </w:t>
      </w:r>
      <w:proofErr w:type="spellStart"/>
      <w:r w:rsidRPr="00A50055">
        <w:rPr>
          <w:rFonts w:cs="Times New Roman"/>
          <w:szCs w:val="24"/>
        </w:rPr>
        <w:t>проверки</w:t>
      </w:r>
      <w:proofErr w:type="spellEnd"/>
      <w:r w:rsidRPr="00A50055">
        <w:rPr>
          <w:rFonts w:cs="Times New Roman"/>
          <w:szCs w:val="24"/>
        </w:rPr>
        <w:t xml:space="preserve"> 01_check_training_samples.py</w:t>
      </w:r>
    </w:p>
    <w:p w14:paraId="68E8AF44"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4.2. </w:t>
      </w:r>
      <w:proofErr w:type="spellStart"/>
      <w:r w:rsidRPr="00A50055">
        <w:rPr>
          <w:rFonts w:cs="Times New Roman"/>
          <w:szCs w:val="24"/>
        </w:rPr>
        <w:t>Интерпретация</w:t>
      </w:r>
      <w:proofErr w:type="spellEnd"/>
      <w:r w:rsidRPr="00A50055">
        <w:rPr>
          <w:rFonts w:cs="Times New Roman"/>
          <w:szCs w:val="24"/>
        </w:rPr>
        <w:t xml:space="preserve"> </w:t>
      </w:r>
      <w:proofErr w:type="spellStart"/>
      <w:r w:rsidRPr="00A50055">
        <w:rPr>
          <w:rFonts w:cs="Times New Roman"/>
          <w:szCs w:val="24"/>
        </w:rPr>
        <w:t>результатов</w:t>
      </w:r>
      <w:proofErr w:type="spellEnd"/>
      <w:r w:rsidRPr="00A50055">
        <w:rPr>
          <w:rFonts w:cs="Times New Roman"/>
          <w:szCs w:val="24"/>
        </w:rPr>
        <w:t xml:space="preserve"> </w:t>
      </w:r>
      <w:proofErr w:type="spellStart"/>
      <w:r w:rsidRPr="00A50055">
        <w:rPr>
          <w:rFonts w:cs="Times New Roman"/>
          <w:szCs w:val="24"/>
        </w:rPr>
        <w:t>проверки</w:t>
      </w:r>
      <w:proofErr w:type="spellEnd"/>
    </w:p>
    <w:p w14:paraId="4198B84B"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4.3. </w:t>
      </w:r>
      <w:proofErr w:type="spellStart"/>
      <w:r w:rsidRPr="00A50055">
        <w:rPr>
          <w:rFonts w:cs="Times New Roman"/>
          <w:szCs w:val="24"/>
        </w:rPr>
        <w:t>Решение</w:t>
      </w:r>
      <w:proofErr w:type="spellEnd"/>
      <w:r w:rsidRPr="00A50055">
        <w:rPr>
          <w:rFonts w:cs="Times New Roman"/>
          <w:szCs w:val="24"/>
        </w:rPr>
        <w:t xml:space="preserve"> </w:t>
      </w:r>
      <w:proofErr w:type="spellStart"/>
      <w:r w:rsidRPr="00A50055">
        <w:rPr>
          <w:rFonts w:cs="Times New Roman"/>
          <w:szCs w:val="24"/>
        </w:rPr>
        <w:t>проблем</w:t>
      </w:r>
      <w:proofErr w:type="spellEnd"/>
      <w:r w:rsidRPr="00A50055">
        <w:rPr>
          <w:rFonts w:cs="Times New Roman"/>
          <w:szCs w:val="24"/>
        </w:rPr>
        <w:t xml:space="preserve"> с </w:t>
      </w:r>
      <w:proofErr w:type="spellStart"/>
      <w:r w:rsidRPr="00A50055">
        <w:rPr>
          <w:rFonts w:cs="Times New Roman"/>
          <w:szCs w:val="24"/>
        </w:rPr>
        <w:t>форматом</w:t>
      </w:r>
      <w:proofErr w:type="spellEnd"/>
      <w:r w:rsidRPr="00A50055">
        <w:rPr>
          <w:rFonts w:cs="Times New Roman"/>
          <w:szCs w:val="24"/>
        </w:rPr>
        <w:t xml:space="preserve"> </w:t>
      </w:r>
      <w:proofErr w:type="spellStart"/>
      <w:r w:rsidRPr="00A50055">
        <w:rPr>
          <w:rFonts w:cs="Times New Roman"/>
          <w:szCs w:val="24"/>
        </w:rPr>
        <w:t>данных</w:t>
      </w:r>
      <w:proofErr w:type="spellEnd"/>
    </w:p>
    <w:p w14:paraId="1AE2E100"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4.4. </w:t>
      </w:r>
      <w:proofErr w:type="spellStart"/>
      <w:r w:rsidRPr="00A50055">
        <w:rPr>
          <w:rFonts w:cs="Times New Roman"/>
          <w:szCs w:val="24"/>
        </w:rPr>
        <w:t>Проверка</w:t>
      </w:r>
      <w:proofErr w:type="spellEnd"/>
      <w:r w:rsidRPr="00A50055">
        <w:rPr>
          <w:rFonts w:cs="Times New Roman"/>
          <w:szCs w:val="24"/>
        </w:rPr>
        <w:t xml:space="preserve"> </w:t>
      </w:r>
      <w:proofErr w:type="spellStart"/>
      <w:r w:rsidRPr="00A50055">
        <w:rPr>
          <w:rFonts w:cs="Times New Roman"/>
          <w:szCs w:val="24"/>
        </w:rPr>
        <w:t>соответствия</w:t>
      </w:r>
      <w:proofErr w:type="spellEnd"/>
      <w:r w:rsidRPr="00A50055">
        <w:rPr>
          <w:rFonts w:cs="Times New Roman"/>
          <w:szCs w:val="24"/>
        </w:rPr>
        <w:t xml:space="preserve"> </w:t>
      </w:r>
      <w:proofErr w:type="spellStart"/>
      <w:r w:rsidRPr="00A50055">
        <w:rPr>
          <w:rFonts w:cs="Times New Roman"/>
          <w:szCs w:val="24"/>
        </w:rPr>
        <w:t>координат</w:t>
      </w:r>
      <w:proofErr w:type="spellEnd"/>
    </w:p>
    <w:p w14:paraId="0CDE88FB" w14:textId="77777777" w:rsidR="00A50055" w:rsidRPr="00A50055" w:rsidRDefault="00A50055" w:rsidP="00705122">
      <w:pPr>
        <w:pStyle w:val="a"/>
        <w:numPr>
          <w:ilvl w:val="0"/>
          <w:numId w:val="0"/>
        </w:numPr>
        <w:spacing w:after="0" w:line="240" w:lineRule="auto"/>
        <w:ind w:left="360"/>
        <w:jc w:val="both"/>
        <w:rPr>
          <w:rFonts w:cs="Times New Roman"/>
          <w:sz w:val="24"/>
          <w:szCs w:val="24"/>
        </w:rPr>
      </w:pPr>
      <w:r w:rsidRPr="00A50055">
        <w:rPr>
          <w:rFonts w:cs="Times New Roman"/>
          <w:sz w:val="24"/>
          <w:szCs w:val="24"/>
        </w:rPr>
        <w:t>РАЗДЕЛ 5: НАСТРОЙКА ПАРАМЕТРОВ МОДЕЛИ</w:t>
      </w:r>
    </w:p>
    <w:p w14:paraId="5039BFB4"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5.1. </w:t>
      </w:r>
      <w:proofErr w:type="spellStart"/>
      <w:r w:rsidRPr="00A50055">
        <w:rPr>
          <w:rFonts w:cs="Times New Roman"/>
          <w:szCs w:val="24"/>
        </w:rPr>
        <w:t>Открытие</w:t>
      </w:r>
      <w:proofErr w:type="spellEnd"/>
      <w:r w:rsidRPr="00A50055">
        <w:rPr>
          <w:rFonts w:cs="Times New Roman"/>
          <w:szCs w:val="24"/>
        </w:rPr>
        <w:t xml:space="preserve"> и </w:t>
      </w:r>
      <w:proofErr w:type="spellStart"/>
      <w:r w:rsidRPr="00A50055">
        <w:rPr>
          <w:rFonts w:cs="Times New Roman"/>
          <w:szCs w:val="24"/>
        </w:rPr>
        <w:t>редактирование</w:t>
      </w:r>
      <w:proofErr w:type="spellEnd"/>
      <w:r w:rsidRPr="00A50055">
        <w:rPr>
          <w:rFonts w:cs="Times New Roman"/>
          <w:szCs w:val="24"/>
        </w:rPr>
        <w:t xml:space="preserve"> config.py</w:t>
      </w:r>
    </w:p>
    <w:p w14:paraId="527C30E9"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5.2. </w:t>
      </w:r>
      <w:proofErr w:type="spellStart"/>
      <w:r w:rsidRPr="00A50055">
        <w:rPr>
          <w:rFonts w:cs="Times New Roman"/>
          <w:szCs w:val="24"/>
        </w:rPr>
        <w:t>Параметры</w:t>
      </w:r>
      <w:proofErr w:type="spellEnd"/>
      <w:r w:rsidRPr="00A50055">
        <w:rPr>
          <w:rFonts w:cs="Times New Roman"/>
          <w:szCs w:val="24"/>
        </w:rPr>
        <w:t xml:space="preserve"> </w:t>
      </w:r>
      <w:proofErr w:type="spellStart"/>
      <w:r w:rsidRPr="00A50055">
        <w:rPr>
          <w:rFonts w:cs="Times New Roman"/>
          <w:szCs w:val="24"/>
        </w:rPr>
        <w:t>обучения</w:t>
      </w:r>
      <w:proofErr w:type="spellEnd"/>
      <w:r w:rsidRPr="00A50055">
        <w:rPr>
          <w:rFonts w:cs="Times New Roman"/>
          <w:szCs w:val="24"/>
        </w:rPr>
        <w:t xml:space="preserve"> (LEARNING_RATE, BATCH_SIZE, NUM_EPOCHS)</w:t>
      </w:r>
    </w:p>
    <w:p w14:paraId="016D304B"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5.3. </w:t>
      </w:r>
      <w:proofErr w:type="spellStart"/>
      <w:r w:rsidRPr="00A50055">
        <w:rPr>
          <w:rFonts w:cs="Times New Roman"/>
          <w:szCs w:val="24"/>
        </w:rPr>
        <w:t>Параметры</w:t>
      </w:r>
      <w:proofErr w:type="spellEnd"/>
      <w:r w:rsidRPr="00A50055">
        <w:rPr>
          <w:rFonts w:cs="Times New Roman"/>
          <w:szCs w:val="24"/>
        </w:rPr>
        <w:t xml:space="preserve"> </w:t>
      </w:r>
      <w:proofErr w:type="spellStart"/>
      <w:r w:rsidRPr="00A50055">
        <w:rPr>
          <w:rFonts w:cs="Times New Roman"/>
          <w:szCs w:val="24"/>
        </w:rPr>
        <w:t>архитектуры</w:t>
      </w:r>
      <w:proofErr w:type="spellEnd"/>
      <w:r w:rsidRPr="00A50055">
        <w:rPr>
          <w:rFonts w:cs="Times New Roman"/>
          <w:szCs w:val="24"/>
        </w:rPr>
        <w:t xml:space="preserve"> </w:t>
      </w:r>
      <w:proofErr w:type="spellStart"/>
      <w:r w:rsidRPr="00A50055">
        <w:rPr>
          <w:rFonts w:cs="Times New Roman"/>
          <w:szCs w:val="24"/>
        </w:rPr>
        <w:t>модели</w:t>
      </w:r>
      <w:proofErr w:type="spellEnd"/>
      <w:r w:rsidRPr="00A50055">
        <w:rPr>
          <w:rFonts w:cs="Times New Roman"/>
          <w:szCs w:val="24"/>
        </w:rPr>
        <w:t xml:space="preserve"> (</w:t>
      </w:r>
      <w:proofErr w:type="spellStart"/>
      <w:r w:rsidRPr="00A50055">
        <w:rPr>
          <w:rFonts w:cs="Times New Roman"/>
          <w:szCs w:val="24"/>
        </w:rPr>
        <w:t>hidden_sizes</w:t>
      </w:r>
      <w:proofErr w:type="spellEnd"/>
      <w:r w:rsidRPr="00A50055">
        <w:rPr>
          <w:rFonts w:cs="Times New Roman"/>
          <w:szCs w:val="24"/>
        </w:rPr>
        <w:t>, dropout, activation)</w:t>
      </w:r>
    </w:p>
    <w:p w14:paraId="54E251F6"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rPr>
        <w:t xml:space="preserve">  </w:t>
      </w:r>
      <w:r w:rsidRPr="00A50055">
        <w:rPr>
          <w:rFonts w:cs="Times New Roman"/>
          <w:szCs w:val="24"/>
          <w:lang w:val="ru-RU"/>
        </w:rPr>
        <w:t>5.4. Параметры признаков (</w:t>
      </w:r>
      <w:r w:rsidRPr="00A50055">
        <w:rPr>
          <w:rFonts w:cs="Times New Roman"/>
          <w:szCs w:val="24"/>
        </w:rPr>
        <w:t>CONTEXT</w:t>
      </w:r>
      <w:r w:rsidRPr="00A50055">
        <w:rPr>
          <w:rFonts w:cs="Times New Roman"/>
          <w:szCs w:val="24"/>
          <w:lang w:val="ru-RU"/>
        </w:rPr>
        <w:t>_</w:t>
      </w:r>
      <w:r w:rsidRPr="00A50055">
        <w:rPr>
          <w:rFonts w:cs="Times New Roman"/>
          <w:szCs w:val="24"/>
        </w:rPr>
        <w:t>WINDOW</w:t>
      </w:r>
      <w:r w:rsidRPr="00A50055">
        <w:rPr>
          <w:rFonts w:cs="Times New Roman"/>
          <w:szCs w:val="24"/>
          <w:lang w:val="ru-RU"/>
        </w:rPr>
        <w:t>_</w:t>
      </w:r>
      <w:r w:rsidRPr="00A50055">
        <w:rPr>
          <w:rFonts w:cs="Times New Roman"/>
          <w:szCs w:val="24"/>
        </w:rPr>
        <w:t>SIZE</w:t>
      </w:r>
      <w:r w:rsidRPr="00A50055">
        <w:rPr>
          <w:rFonts w:cs="Times New Roman"/>
          <w:szCs w:val="24"/>
          <w:lang w:val="ru-RU"/>
        </w:rPr>
        <w:t>)</w:t>
      </w:r>
    </w:p>
    <w:p w14:paraId="096F245C"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lang w:val="ru-RU"/>
        </w:rPr>
        <w:t xml:space="preserve">  </w:t>
      </w:r>
      <w:r w:rsidRPr="00A50055">
        <w:rPr>
          <w:rFonts w:cs="Times New Roman"/>
          <w:szCs w:val="24"/>
        </w:rPr>
        <w:t xml:space="preserve">5.5. </w:t>
      </w:r>
      <w:proofErr w:type="spellStart"/>
      <w:r w:rsidRPr="00A50055">
        <w:rPr>
          <w:rFonts w:cs="Times New Roman"/>
          <w:szCs w:val="24"/>
        </w:rPr>
        <w:t>Рекомендации</w:t>
      </w:r>
      <w:proofErr w:type="spellEnd"/>
      <w:r w:rsidRPr="00A50055">
        <w:rPr>
          <w:rFonts w:cs="Times New Roman"/>
          <w:szCs w:val="24"/>
        </w:rPr>
        <w:t xml:space="preserve"> </w:t>
      </w:r>
      <w:proofErr w:type="spellStart"/>
      <w:r w:rsidRPr="00A50055">
        <w:rPr>
          <w:rFonts w:cs="Times New Roman"/>
          <w:szCs w:val="24"/>
        </w:rPr>
        <w:t>по</w:t>
      </w:r>
      <w:proofErr w:type="spellEnd"/>
      <w:r w:rsidRPr="00A50055">
        <w:rPr>
          <w:rFonts w:cs="Times New Roman"/>
          <w:szCs w:val="24"/>
        </w:rPr>
        <w:t xml:space="preserve"> </w:t>
      </w:r>
      <w:proofErr w:type="spellStart"/>
      <w:r w:rsidRPr="00A50055">
        <w:rPr>
          <w:rFonts w:cs="Times New Roman"/>
          <w:szCs w:val="24"/>
        </w:rPr>
        <w:t>выбору</w:t>
      </w:r>
      <w:proofErr w:type="spellEnd"/>
      <w:r w:rsidRPr="00A50055">
        <w:rPr>
          <w:rFonts w:cs="Times New Roman"/>
          <w:szCs w:val="24"/>
        </w:rPr>
        <w:t xml:space="preserve"> </w:t>
      </w:r>
      <w:proofErr w:type="spellStart"/>
      <w:r w:rsidRPr="00A50055">
        <w:rPr>
          <w:rFonts w:cs="Times New Roman"/>
          <w:szCs w:val="24"/>
        </w:rPr>
        <w:t>параметров</w:t>
      </w:r>
      <w:proofErr w:type="spellEnd"/>
    </w:p>
    <w:p w14:paraId="07D2A223"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5.6. </w:t>
      </w:r>
      <w:proofErr w:type="spellStart"/>
      <w:r w:rsidRPr="00A50055">
        <w:rPr>
          <w:rFonts w:cs="Times New Roman"/>
          <w:szCs w:val="24"/>
        </w:rPr>
        <w:t>Примеры</w:t>
      </w:r>
      <w:proofErr w:type="spellEnd"/>
      <w:r w:rsidRPr="00A50055">
        <w:rPr>
          <w:rFonts w:cs="Times New Roman"/>
          <w:szCs w:val="24"/>
        </w:rPr>
        <w:t xml:space="preserve"> </w:t>
      </w:r>
      <w:proofErr w:type="spellStart"/>
      <w:r w:rsidRPr="00A50055">
        <w:rPr>
          <w:rFonts w:cs="Times New Roman"/>
          <w:szCs w:val="24"/>
        </w:rPr>
        <w:t>конфигураций</w:t>
      </w:r>
      <w:proofErr w:type="spellEnd"/>
      <w:r w:rsidRPr="00A50055">
        <w:rPr>
          <w:rFonts w:cs="Times New Roman"/>
          <w:szCs w:val="24"/>
        </w:rPr>
        <w:t xml:space="preserve"> </w:t>
      </w:r>
      <w:proofErr w:type="spellStart"/>
      <w:r w:rsidRPr="00A50055">
        <w:rPr>
          <w:rFonts w:cs="Times New Roman"/>
          <w:szCs w:val="24"/>
        </w:rPr>
        <w:t>для</w:t>
      </w:r>
      <w:proofErr w:type="spellEnd"/>
      <w:r w:rsidRPr="00A50055">
        <w:rPr>
          <w:rFonts w:cs="Times New Roman"/>
          <w:szCs w:val="24"/>
        </w:rPr>
        <w:t xml:space="preserve"> </w:t>
      </w:r>
      <w:proofErr w:type="spellStart"/>
      <w:r w:rsidRPr="00A50055">
        <w:rPr>
          <w:rFonts w:cs="Times New Roman"/>
          <w:szCs w:val="24"/>
        </w:rPr>
        <w:t>разных</w:t>
      </w:r>
      <w:proofErr w:type="spellEnd"/>
      <w:r w:rsidRPr="00A50055">
        <w:rPr>
          <w:rFonts w:cs="Times New Roman"/>
          <w:szCs w:val="24"/>
        </w:rPr>
        <w:t xml:space="preserve"> </w:t>
      </w:r>
      <w:proofErr w:type="spellStart"/>
      <w:r w:rsidRPr="00A50055">
        <w:rPr>
          <w:rFonts w:cs="Times New Roman"/>
          <w:szCs w:val="24"/>
        </w:rPr>
        <w:t>сценариев</w:t>
      </w:r>
      <w:proofErr w:type="spellEnd"/>
    </w:p>
    <w:p w14:paraId="36A2BB7C" w14:textId="77777777" w:rsidR="00A50055" w:rsidRPr="00A50055" w:rsidRDefault="00A50055" w:rsidP="00705122">
      <w:pPr>
        <w:pStyle w:val="a"/>
        <w:numPr>
          <w:ilvl w:val="0"/>
          <w:numId w:val="0"/>
        </w:numPr>
        <w:spacing w:after="0" w:line="240" w:lineRule="auto"/>
        <w:ind w:left="360"/>
        <w:jc w:val="both"/>
        <w:rPr>
          <w:rFonts w:cs="Times New Roman"/>
          <w:sz w:val="24"/>
          <w:szCs w:val="24"/>
        </w:rPr>
      </w:pPr>
      <w:r w:rsidRPr="00A50055">
        <w:rPr>
          <w:rFonts w:cs="Times New Roman"/>
          <w:sz w:val="24"/>
          <w:szCs w:val="24"/>
        </w:rPr>
        <w:t>РАЗДЕЛ 6: ОБУЧЕНИЕ МОДЕЛИ</w:t>
      </w:r>
    </w:p>
    <w:p w14:paraId="1BFF4251"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lang w:val="ru-RU"/>
        </w:rPr>
        <w:t xml:space="preserve">  6.1. Запуск обучения одиночной модели (02_</w:t>
      </w:r>
      <w:r w:rsidRPr="00A50055">
        <w:rPr>
          <w:rFonts w:cs="Times New Roman"/>
          <w:szCs w:val="24"/>
        </w:rPr>
        <w:t>train</w:t>
      </w:r>
      <w:r w:rsidRPr="00A50055">
        <w:rPr>
          <w:rFonts w:cs="Times New Roman"/>
          <w:szCs w:val="24"/>
          <w:lang w:val="ru-RU"/>
        </w:rPr>
        <w:t>_</w:t>
      </w:r>
      <w:proofErr w:type="spellStart"/>
      <w:r w:rsidRPr="00A50055">
        <w:rPr>
          <w:rFonts w:cs="Times New Roman"/>
          <w:szCs w:val="24"/>
        </w:rPr>
        <w:t>mlp</w:t>
      </w:r>
      <w:proofErr w:type="spellEnd"/>
      <w:r w:rsidRPr="00A50055">
        <w:rPr>
          <w:rFonts w:cs="Times New Roman"/>
          <w:szCs w:val="24"/>
          <w:lang w:val="ru-RU"/>
        </w:rPr>
        <w:t>_</w:t>
      </w:r>
      <w:r w:rsidRPr="00A50055">
        <w:rPr>
          <w:rFonts w:cs="Times New Roman"/>
          <w:szCs w:val="24"/>
        </w:rPr>
        <w:t>model</w:t>
      </w:r>
      <w:r w:rsidRPr="00A50055">
        <w:rPr>
          <w:rFonts w:cs="Times New Roman"/>
          <w:szCs w:val="24"/>
          <w:lang w:val="ru-RU"/>
        </w:rPr>
        <w:t>.</w:t>
      </w:r>
      <w:proofErr w:type="spellStart"/>
      <w:r w:rsidRPr="00A50055">
        <w:rPr>
          <w:rFonts w:cs="Times New Roman"/>
          <w:szCs w:val="24"/>
        </w:rPr>
        <w:t>py</w:t>
      </w:r>
      <w:proofErr w:type="spellEnd"/>
      <w:r w:rsidRPr="00A50055">
        <w:rPr>
          <w:rFonts w:cs="Times New Roman"/>
          <w:szCs w:val="24"/>
          <w:lang w:val="ru-RU"/>
        </w:rPr>
        <w:t>)</w:t>
      </w:r>
    </w:p>
    <w:p w14:paraId="2A9FCEBB"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lang w:val="ru-RU"/>
        </w:rPr>
        <w:t xml:space="preserve">  </w:t>
      </w:r>
      <w:r w:rsidRPr="00A50055">
        <w:rPr>
          <w:rFonts w:cs="Times New Roman"/>
          <w:szCs w:val="24"/>
        </w:rPr>
        <w:t xml:space="preserve">6.2. </w:t>
      </w:r>
      <w:proofErr w:type="spellStart"/>
      <w:r w:rsidRPr="00A50055">
        <w:rPr>
          <w:rFonts w:cs="Times New Roman"/>
          <w:szCs w:val="24"/>
        </w:rPr>
        <w:t>Мониторинг</w:t>
      </w:r>
      <w:proofErr w:type="spellEnd"/>
      <w:r w:rsidRPr="00A50055">
        <w:rPr>
          <w:rFonts w:cs="Times New Roman"/>
          <w:szCs w:val="24"/>
        </w:rPr>
        <w:t xml:space="preserve"> </w:t>
      </w:r>
      <w:proofErr w:type="spellStart"/>
      <w:r w:rsidRPr="00A50055">
        <w:rPr>
          <w:rFonts w:cs="Times New Roman"/>
          <w:szCs w:val="24"/>
        </w:rPr>
        <w:t>процесса</w:t>
      </w:r>
      <w:proofErr w:type="spellEnd"/>
      <w:r w:rsidRPr="00A50055">
        <w:rPr>
          <w:rFonts w:cs="Times New Roman"/>
          <w:szCs w:val="24"/>
        </w:rPr>
        <w:t xml:space="preserve"> </w:t>
      </w:r>
      <w:proofErr w:type="spellStart"/>
      <w:r w:rsidRPr="00A50055">
        <w:rPr>
          <w:rFonts w:cs="Times New Roman"/>
          <w:szCs w:val="24"/>
        </w:rPr>
        <w:t>обучения</w:t>
      </w:r>
      <w:proofErr w:type="spellEnd"/>
    </w:p>
    <w:p w14:paraId="4FCAA357"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6.3. </w:t>
      </w:r>
      <w:proofErr w:type="spellStart"/>
      <w:r w:rsidRPr="00A50055">
        <w:rPr>
          <w:rFonts w:cs="Times New Roman"/>
          <w:szCs w:val="24"/>
        </w:rPr>
        <w:t>Интерпретация</w:t>
      </w:r>
      <w:proofErr w:type="spellEnd"/>
      <w:r w:rsidRPr="00A50055">
        <w:rPr>
          <w:rFonts w:cs="Times New Roman"/>
          <w:szCs w:val="24"/>
        </w:rPr>
        <w:t xml:space="preserve"> </w:t>
      </w:r>
      <w:proofErr w:type="spellStart"/>
      <w:r w:rsidRPr="00A50055">
        <w:rPr>
          <w:rFonts w:cs="Times New Roman"/>
          <w:szCs w:val="24"/>
        </w:rPr>
        <w:t>вывода</w:t>
      </w:r>
      <w:proofErr w:type="spellEnd"/>
      <w:r w:rsidRPr="00A50055">
        <w:rPr>
          <w:rFonts w:cs="Times New Roman"/>
          <w:szCs w:val="24"/>
        </w:rPr>
        <w:t xml:space="preserve"> </w:t>
      </w:r>
      <w:proofErr w:type="spellStart"/>
      <w:r w:rsidRPr="00A50055">
        <w:rPr>
          <w:rFonts w:cs="Times New Roman"/>
          <w:szCs w:val="24"/>
        </w:rPr>
        <w:t>во</w:t>
      </w:r>
      <w:proofErr w:type="spellEnd"/>
      <w:r w:rsidRPr="00A50055">
        <w:rPr>
          <w:rFonts w:cs="Times New Roman"/>
          <w:szCs w:val="24"/>
        </w:rPr>
        <w:t xml:space="preserve"> </w:t>
      </w:r>
      <w:proofErr w:type="spellStart"/>
      <w:r w:rsidRPr="00A50055">
        <w:rPr>
          <w:rFonts w:cs="Times New Roman"/>
          <w:szCs w:val="24"/>
        </w:rPr>
        <w:t>время</w:t>
      </w:r>
      <w:proofErr w:type="spellEnd"/>
      <w:r w:rsidRPr="00A50055">
        <w:rPr>
          <w:rFonts w:cs="Times New Roman"/>
          <w:szCs w:val="24"/>
        </w:rPr>
        <w:t xml:space="preserve"> </w:t>
      </w:r>
      <w:proofErr w:type="spellStart"/>
      <w:r w:rsidRPr="00A50055">
        <w:rPr>
          <w:rFonts w:cs="Times New Roman"/>
          <w:szCs w:val="24"/>
        </w:rPr>
        <w:t>обучения</w:t>
      </w:r>
      <w:proofErr w:type="spellEnd"/>
    </w:p>
    <w:p w14:paraId="2BE91E6B"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6.4. </w:t>
      </w:r>
      <w:proofErr w:type="spellStart"/>
      <w:r w:rsidRPr="00A50055">
        <w:rPr>
          <w:rFonts w:cs="Times New Roman"/>
          <w:szCs w:val="24"/>
        </w:rPr>
        <w:t>Обучение</w:t>
      </w:r>
      <w:proofErr w:type="spellEnd"/>
      <w:r w:rsidRPr="00A50055">
        <w:rPr>
          <w:rFonts w:cs="Times New Roman"/>
          <w:szCs w:val="24"/>
        </w:rPr>
        <w:t xml:space="preserve"> Ensemble </w:t>
      </w:r>
      <w:proofErr w:type="spellStart"/>
      <w:r w:rsidRPr="00A50055">
        <w:rPr>
          <w:rFonts w:cs="Times New Roman"/>
          <w:szCs w:val="24"/>
        </w:rPr>
        <w:t>моделей</w:t>
      </w:r>
      <w:proofErr w:type="spellEnd"/>
      <w:r w:rsidRPr="00A50055">
        <w:rPr>
          <w:rFonts w:cs="Times New Roman"/>
          <w:szCs w:val="24"/>
        </w:rPr>
        <w:t xml:space="preserve"> (03_train_ensemble.py, </w:t>
      </w:r>
      <w:proofErr w:type="spellStart"/>
      <w:r w:rsidRPr="00A50055">
        <w:rPr>
          <w:rFonts w:cs="Times New Roman"/>
          <w:szCs w:val="24"/>
        </w:rPr>
        <w:t>опционально</w:t>
      </w:r>
      <w:proofErr w:type="spellEnd"/>
      <w:r w:rsidRPr="00A50055">
        <w:rPr>
          <w:rFonts w:cs="Times New Roman"/>
          <w:szCs w:val="24"/>
        </w:rPr>
        <w:t>)</w:t>
      </w:r>
    </w:p>
    <w:p w14:paraId="2940B23C"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6.5. </w:t>
      </w:r>
      <w:proofErr w:type="spellStart"/>
      <w:r w:rsidRPr="00A50055">
        <w:rPr>
          <w:rFonts w:cs="Times New Roman"/>
          <w:szCs w:val="24"/>
        </w:rPr>
        <w:t>Сохранение</w:t>
      </w:r>
      <w:proofErr w:type="spellEnd"/>
      <w:r w:rsidRPr="00A50055">
        <w:rPr>
          <w:rFonts w:cs="Times New Roman"/>
          <w:szCs w:val="24"/>
        </w:rPr>
        <w:t xml:space="preserve"> и </w:t>
      </w:r>
      <w:proofErr w:type="spellStart"/>
      <w:r w:rsidRPr="00A50055">
        <w:rPr>
          <w:rFonts w:cs="Times New Roman"/>
          <w:szCs w:val="24"/>
        </w:rPr>
        <w:t>проверка</w:t>
      </w:r>
      <w:proofErr w:type="spellEnd"/>
      <w:r w:rsidRPr="00A50055">
        <w:rPr>
          <w:rFonts w:cs="Times New Roman"/>
          <w:szCs w:val="24"/>
        </w:rPr>
        <w:t xml:space="preserve"> </w:t>
      </w:r>
      <w:proofErr w:type="spellStart"/>
      <w:r w:rsidRPr="00A50055">
        <w:rPr>
          <w:rFonts w:cs="Times New Roman"/>
          <w:szCs w:val="24"/>
        </w:rPr>
        <w:t>обученных</w:t>
      </w:r>
      <w:proofErr w:type="spellEnd"/>
      <w:r w:rsidRPr="00A50055">
        <w:rPr>
          <w:rFonts w:cs="Times New Roman"/>
          <w:szCs w:val="24"/>
        </w:rPr>
        <w:t xml:space="preserve"> </w:t>
      </w:r>
      <w:proofErr w:type="spellStart"/>
      <w:r w:rsidRPr="00A50055">
        <w:rPr>
          <w:rFonts w:cs="Times New Roman"/>
          <w:szCs w:val="24"/>
        </w:rPr>
        <w:t>моделей</w:t>
      </w:r>
      <w:proofErr w:type="spellEnd"/>
    </w:p>
    <w:p w14:paraId="32026697"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6.6. </w:t>
      </w:r>
      <w:proofErr w:type="spellStart"/>
      <w:r w:rsidRPr="00A50055">
        <w:rPr>
          <w:rFonts w:cs="Times New Roman"/>
          <w:szCs w:val="24"/>
        </w:rPr>
        <w:t>Решение</w:t>
      </w:r>
      <w:proofErr w:type="spellEnd"/>
      <w:r w:rsidRPr="00A50055">
        <w:rPr>
          <w:rFonts w:cs="Times New Roman"/>
          <w:szCs w:val="24"/>
        </w:rPr>
        <w:t xml:space="preserve"> </w:t>
      </w:r>
      <w:proofErr w:type="spellStart"/>
      <w:r w:rsidRPr="00A50055">
        <w:rPr>
          <w:rFonts w:cs="Times New Roman"/>
          <w:szCs w:val="24"/>
        </w:rPr>
        <w:t>проблем</w:t>
      </w:r>
      <w:proofErr w:type="spellEnd"/>
      <w:r w:rsidRPr="00A50055">
        <w:rPr>
          <w:rFonts w:cs="Times New Roman"/>
          <w:szCs w:val="24"/>
        </w:rPr>
        <w:t xml:space="preserve"> </w:t>
      </w:r>
      <w:proofErr w:type="spellStart"/>
      <w:r w:rsidRPr="00A50055">
        <w:rPr>
          <w:rFonts w:cs="Times New Roman"/>
          <w:szCs w:val="24"/>
        </w:rPr>
        <w:t>при</w:t>
      </w:r>
      <w:proofErr w:type="spellEnd"/>
      <w:r w:rsidRPr="00A50055">
        <w:rPr>
          <w:rFonts w:cs="Times New Roman"/>
          <w:szCs w:val="24"/>
        </w:rPr>
        <w:t xml:space="preserve"> </w:t>
      </w:r>
      <w:proofErr w:type="spellStart"/>
      <w:r w:rsidRPr="00A50055">
        <w:rPr>
          <w:rFonts w:cs="Times New Roman"/>
          <w:szCs w:val="24"/>
        </w:rPr>
        <w:t>обучении</w:t>
      </w:r>
      <w:proofErr w:type="spellEnd"/>
    </w:p>
    <w:p w14:paraId="21266A93" w14:textId="77777777" w:rsidR="00A50055" w:rsidRPr="00A50055" w:rsidRDefault="00A50055" w:rsidP="00705122">
      <w:pPr>
        <w:pStyle w:val="a"/>
        <w:numPr>
          <w:ilvl w:val="0"/>
          <w:numId w:val="0"/>
        </w:numPr>
        <w:spacing w:after="0" w:line="240" w:lineRule="auto"/>
        <w:ind w:left="360"/>
        <w:jc w:val="both"/>
        <w:rPr>
          <w:rFonts w:cs="Times New Roman"/>
          <w:sz w:val="24"/>
          <w:szCs w:val="24"/>
        </w:rPr>
      </w:pPr>
      <w:r w:rsidRPr="00A50055">
        <w:rPr>
          <w:rFonts w:cs="Times New Roman"/>
          <w:sz w:val="24"/>
          <w:szCs w:val="24"/>
        </w:rPr>
        <w:t>РАЗДЕЛ 7: КЛАССИФИКАЦИЯ ИЗОБРАЖЕНИЯ</w:t>
      </w:r>
    </w:p>
    <w:p w14:paraId="59D35A53"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7.1. </w:t>
      </w:r>
      <w:proofErr w:type="spellStart"/>
      <w:r w:rsidRPr="00A50055">
        <w:rPr>
          <w:rFonts w:cs="Times New Roman"/>
          <w:szCs w:val="24"/>
        </w:rPr>
        <w:t>Подготовка</w:t>
      </w:r>
      <w:proofErr w:type="spellEnd"/>
      <w:r w:rsidRPr="00A50055">
        <w:rPr>
          <w:rFonts w:cs="Times New Roman"/>
          <w:szCs w:val="24"/>
        </w:rPr>
        <w:t xml:space="preserve"> к </w:t>
      </w:r>
      <w:proofErr w:type="spellStart"/>
      <w:r w:rsidRPr="00A50055">
        <w:rPr>
          <w:rFonts w:cs="Times New Roman"/>
          <w:szCs w:val="24"/>
        </w:rPr>
        <w:t>классификации</w:t>
      </w:r>
      <w:proofErr w:type="spellEnd"/>
    </w:p>
    <w:p w14:paraId="1C3D0296"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7.2. </w:t>
      </w:r>
      <w:proofErr w:type="spellStart"/>
      <w:r w:rsidRPr="00A50055">
        <w:rPr>
          <w:rFonts w:cs="Times New Roman"/>
          <w:szCs w:val="24"/>
        </w:rPr>
        <w:t>Запуск</w:t>
      </w:r>
      <w:proofErr w:type="spellEnd"/>
      <w:r w:rsidRPr="00A50055">
        <w:rPr>
          <w:rFonts w:cs="Times New Roman"/>
          <w:szCs w:val="24"/>
        </w:rPr>
        <w:t xml:space="preserve"> </w:t>
      </w:r>
      <w:proofErr w:type="spellStart"/>
      <w:r w:rsidRPr="00A50055">
        <w:rPr>
          <w:rFonts w:cs="Times New Roman"/>
          <w:szCs w:val="24"/>
        </w:rPr>
        <w:t>скрипта</w:t>
      </w:r>
      <w:proofErr w:type="spellEnd"/>
      <w:r w:rsidRPr="00A50055">
        <w:rPr>
          <w:rFonts w:cs="Times New Roman"/>
          <w:szCs w:val="24"/>
        </w:rPr>
        <w:t xml:space="preserve"> </w:t>
      </w:r>
      <w:proofErr w:type="spellStart"/>
      <w:r w:rsidRPr="00A50055">
        <w:rPr>
          <w:rFonts w:cs="Times New Roman"/>
          <w:szCs w:val="24"/>
        </w:rPr>
        <w:t>классификации</w:t>
      </w:r>
      <w:proofErr w:type="spellEnd"/>
      <w:r w:rsidRPr="00A50055">
        <w:rPr>
          <w:rFonts w:cs="Times New Roman"/>
          <w:szCs w:val="24"/>
        </w:rPr>
        <w:t xml:space="preserve"> (04_classify_image.py)</w:t>
      </w:r>
    </w:p>
    <w:p w14:paraId="6B990590"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7.3. </w:t>
      </w:r>
      <w:proofErr w:type="spellStart"/>
      <w:r w:rsidRPr="00A50055">
        <w:rPr>
          <w:rFonts w:cs="Times New Roman"/>
          <w:szCs w:val="24"/>
        </w:rPr>
        <w:t>Мониторинг</w:t>
      </w:r>
      <w:proofErr w:type="spellEnd"/>
      <w:r w:rsidRPr="00A50055">
        <w:rPr>
          <w:rFonts w:cs="Times New Roman"/>
          <w:szCs w:val="24"/>
        </w:rPr>
        <w:t xml:space="preserve"> </w:t>
      </w:r>
      <w:proofErr w:type="spellStart"/>
      <w:r w:rsidRPr="00A50055">
        <w:rPr>
          <w:rFonts w:cs="Times New Roman"/>
          <w:szCs w:val="24"/>
        </w:rPr>
        <w:t>процесса</w:t>
      </w:r>
      <w:proofErr w:type="spellEnd"/>
      <w:r w:rsidRPr="00A50055">
        <w:rPr>
          <w:rFonts w:cs="Times New Roman"/>
          <w:szCs w:val="24"/>
        </w:rPr>
        <w:t xml:space="preserve"> </w:t>
      </w:r>
      <w:proofErr w:type="spellStart"/>
      <w:r w:rsidRPr="00A50055">
        <w:rPr>
          <w:rFonts w:cs="Times New Roman"/>
          <w:szCs w:val="24"/>
        </w:rPr>
        <w:t>классификации</w:t>
      </w:r>
      <w:proofErr w:type="spellEnd"/>
    </w:p>
    <w:p w14:paraId="687753AE"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lang w:val="ru-RU"/>
        </w:rPr>
        <w:t xml:space="preserve">  7.4. Результаты классификации (</w:t>
      </w:r>
      <w:proofErr w:type="spellStart"/>
      <w:r w:rsidRPr="00A50055">
        <w:rPr>
          <w:rFonts w:cs="Times New Roman"/>
          <w:szCs w:val="24"/>
        </w:rPr>
        <w:t>GeoTIFF</w:t>
      </w:r>
      <w:proofErr w:type="spellEnd"/>
      <w:r w:rsidRPr="00A50055">
        <w:rPr>
          <w:rFonts w:cs="Times New Roman"/>
          <w:szCs w:val="24"/>
          <w:lang w:val="ru-RU"/>
        </w:rPr>
        <w:t xml:space="preserve"> и </w:t>
      </w:r>
      <w:r w:rsidRPr="00A50055">
        <w:rPr>
          <w:rFonts w:cs="Times New Roman"/>
          <w:szCs w:val="24"/>
        </w:rPr>
        <w:t>PNG</w:t>
      </w:r>
      <w:r w:rsidRPr="00A50055">
        <w:rPr>
          <w:rFonts w:cs="Times New Roman"/>
          <w:szCs w:val="24"/>
          <w:lang w:val="ru-RU"/>
        </w:rPr>
        <w:t xml:space="preserve"> файлы)</w:t>
      </w:r>
    </w:p>
    <w:p w14:paraId="44D2297B"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lang w:val="ru-RU"/>
        </w:rPr>
        <w:t xml:space="preserve">  </w:t>
      </w:r>
      <w:r w:rsidRPr="00A50055">
        <w:rPr>
          <w:rFonts w:cs="Times New Roman"/>
          <w:szCs w:val="24"/>
        </w:rPr>
        <w:t xml:space="preserve">7.5. </w:t>
      </w:r>
      <w:proofErr w:type="spellStart"/>
      <w:r w:rsidRPr="00A50055">
        <w:rPr>
          <w:rFonts w:cs="Times New Roman"/>
          <w:szCs w:val="24"/>
        </w:rPr>
        <w:t>Открытие</w:t>
      </w:r>
      <w:proofErr w:type="spellEnd"/>
      <w:r w:rsidRPr="00A50055">
        <w:rPr>
          <w:rFonts w:cs="Times New Roman"/>
          <w:szCs w:val="24"/>
        </w:rPr>
        <w:t xml:space="preserve"> </w:t>
      </w:r>
      <w:proofErr w:type="spellStart"/>
      <w:r w:rsidRPr="00A50055">
        <w:rPr>
          <w:rFonts w:cs="Times New Roman"/>
          <w:szCs w:val="24"/>
        </w:rPr>
        <w:t>результатов</w:t>
      </w:r>
      <w:proofErr w:type="spellEnd"/>
      <w:r w:rsidRPr="00A50055">
        <w:rPr>
          <w:rFonts w:cs="Times New Roman"/>
          <w:szCs w:val="24"/>
        </w:rPr>
        <w:t xml:space="preserve"> в QGIS</w:t>
      </w:r>
    </w:p>
    <w:p w14:paraId="4D8E2368"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7.6. </w:t>
      </w:r>
      <w:proofErr w:type="spellStart"/>
      <w:r w:rsidRPr="00A50055">
        <w:rPr>
          <w:rFonts w:cs="Times New Roman"/>
          <w:szCs w:val="24"/>
        </w:rPr>
        <w:t>Визуализация</w:t>
      </w:r>
      <w:proofErr w:type="spellEnd"/>
      <w:r w:rsidRPr="00A50055">
        <w:rPr>
          <w:rFonts w:cs="Times New Roman"/>
          <w:szCs w:val="24"/>
        </w:rPr>
        <w:t xml:space="preserve"> </w:t>
      </w:r>
      <w:proofErr w:type="spellStart"/>
      <w:r w:rsidRPr="00A50055">
        <w:rPr>
          <w:rFonts w:cs="Times New Roman"/>
          <w:szCs w:val="24"/>
        </w:rPr>
        <w:t>результатов</w:t>
      </w:r>
      <w:proofErr w:type="spellEnd"/>
    </w:p>
    <w:p w14:paraId="60F130CF" w14:textId="77777777" w:rsidR="00A50055" w:rsidRPr="00A50055" w:rsidRDefault="00A50055" w:rsidP="00705122">
      <w:pPr>
        <w:pStyle w:val="a"/>
        <w:numPr>
          <w:ilvl w:val="0"/>
          <w:numId w:val="0"/>
        </w:numPr>
        <w:spacing w:after="0" w:line="240" w:lineRule="auto"/>
        <w:ind w:left="360"/>
        <w:jc w:val="both"/>
        <w:rPr>
          <w:rFonts w:cs="Times New Roman"/>
          <w:sz w:val="24"/>
          <w:szCs w:val="24"/>
        </w:rPr>
      </w:pPr>
      <w:r w:rsidRPr="00A50055">
        <w:rPr>
          <w:rFonts w:cs="Times New Roman"/>
          <w:sz w:val="24"/>
          <w:szCs w:val="24"/>
        </w:rPr>
        <w:lastRenderedPageBreak/>
        <w:t>РАЗДЕЛ 8: ОЦЕНКА РЕЗУЛЬТАТОВ КЛАССИФИКАЦИИ</w:t>
      </w:r>
    </w:p>
    <w:p w14:paraId="1FEA61D9"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lang w:val="ru-RU"/>
        </w:rPr>
        <w:t xml:space="preserve">  8.1. Оценка точности модели (метрики из обучения)</w:t>
      </w:r>
    </w:p>
    <w:p w14:paraId="7DB883D7"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lang w:val="ru-RU"/>
        </w:rPr>
        <w:t xml:space="preserve">  8.2. Оценка точности классификации (сравнение с выборкой)</w:t>
      </w:r>
    </w:p>
    <w:p w14:paraId="2AA6D049"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lang w:val="ru-RU"/>
        </w:rPr>
        <w:t xml:space="preserve">  8.3. Анализ матрицы ошибок (</w:t>
      </w:r>
      <w:r w:rsidRPr="00A50055">
        <w:rPr>
          <w:rFonts w:cs="Times New Roman"/>
          <w:szCs w:val="24"/>
        </w:rPr>
        <w:t>Confusion</w:t>
      </w:r>
      <w:r w:rsidRPr="00A50055">
        <w:rPr>
          <w:rFonts w:cs="Times New Roman"/>
          <w:szCs w:val="24"/>
          <w:lang w:val="ru-RU"/>
        </w:rPr>
        <w:t xml:space="preserve"> </w:t>
      </w:r>
      <w:r w:rsidRPr="00A50055">
        <w:rPr>
          <w:rFonts w:cs="Times New Roman"/>
          <w:szCs w:val="24"/>
        </w:rPr>
        <w:t>Matrix</w:t>
      </w:r>
      <w:r w:rsidRPr="00A50055">
        <w:rPr>
          <w:rFonts w:cs="Times New Roman"/>
          <w:szCs w:val="24"/>
          <w:lang w:val="ru-RU"/>
        </w:rPr>
        <w:t>)</w:t>
      </w:r>
    </w:p>
    <w:p w14:paraId="5C9139B0"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lang w:val="ru-RU"/>
        </w:rPr>
        <w:t xml:space="preserve">  8.4. Анализ отчета о классификации (</w:t>
      </w:r>
      <w:r w:rsidRPr="00A50055">
        <w:rPr>
          <w:rFonts w:cs="Times New Roman"/>
          <w:szCs w:val="24"/>
        </w:rPr>
        <w:t>Classification</w:t>
      </w:r>
      <w:r w:rsidRPr="00A50055">
        <w:rPr>
          <w:rFonts w:cs="Times New Roman"/>
          <w:szCs w:val="24"/>
          <w:lang w:val="ru-RU"/>
        </w:rPr>
        <w:t xml:space="preserve"> </w:t>
      </w:r>
      <w:r w:rsidRPr="00A50055">
        <w:rPr>
          <w:rFonts w:cs="Times New Roman"/>
          <w:szCs w:val="24"/>
        </w:rPr>
        <w:t>Report</w:t>
      </w:r>
      <w:r w:rsidRPr="00A50055">
        <w:rPr>
          <w:rFonts w:cs="Times New Roman"/>
          <w:szCs w:val="24"/>
          <w:lang w:val="ru-RU"/>
        </w:rPr>
        <w:t>)</w:t>
      </w:r>
    </w:p>
    <w:p w14:paraId="4A5F057B"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lang w:val="ru-RU"/>
        </w:rPr>
        <w:t xml:space="preserve">  </w:t>
      </w:r>
      <w:r w:rsidRPr="00A50055">
        <w:rPr>
          <w:rFonts w:cs="Times New Roman"/>
          <w:szCs w:val="24"/>
        </w:rPr>
        <w:t xml:space="preserve">8.5. </w:t>
      </w:r>
      <w:proofErr w:type="spellStart"/>
      <w:r w:rsidRPr="00A50055">
        <w:rPr>
          <w:rFonts w:cs="Times New Roman"/>
          <w:szCs w:val="24"/>
        </w:rPr>
        <w:t>Визуальная</w:t>
      </w:r>
      <w:proofErr w:type="spellEnd"/>
      <w:r w:rsidRPr="00A50055">
        <w:rPr>
          <w:rFonts w:cs="Times New Roman"/>
          <w:szCs w:val="24"/>
        </w:rPr>
        <w:t xml:space="preserve"> </w:t>
      </w:r>
      <w:proofErr w:type="spellStart"/>
      <w:r w:rsidRPr="00A50055">
        <w:rPr>
          <w:rFonts w:cs="Times New Roman"/>
          <w:szCs w:val="24"/>
        </w:rPr>
        <w:t>оценка</w:t>
      </w:r>
      <w:proofErr w:type="spellEnd"/>
      <w:r w:rsidRPr="00A50055">
        <w:rPr>
          <w:rFonts w:cs="Times New Roman"/>
          <w:szCs w:val="24"/>
        </w:rPr>
        <w:t xml:space="preserve"> </w:t>
      </w:r>
      <w:proofErr w:type="spellStart"/>
      <w:r w:rsidRPr="00A50055">
        <w:rPr>
          <w:rFonts w:cs="Times New Roman"/>
          <w:szCs w:val="24"/>
        </w:rPr>
        <w:t>карты</w:t>
      </w:r>
      <w:proofErr w:type="spellEnd"/>
      <w:r w:rsidRPr="00A50055">
        <w:rPr>
          <w:rFonts w:cs="Times New Roman"/>
          <w:szCs w:val="24"/>
        </w:rPr>
        <w:t xml:space="preserve"> </w:t>
      </w:r>
      <w:proofErr w:type="spellStart"/>
      <w:r w:rsidRPr="00A50055">
        <w:rPr>
          <w:rFonts w:cs="Times New Roman"/>
          <w:szCs w:val="24"/>
        </w:rPr>
        <w:t>классификации</w:t>
      </w:r>
      <w:proofErr w:type="spellEnd"/>
    </w:p>
    <w:p w14:paraId="3A6212C8"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rPr>
        <w:t xml:space="preserve">  8.6. </w:t>
      </w:r>
      <w:proofErr w:type="spellStart"/>
      <w:r w:rsidRPr="00A50055">
        <w:rPr>
          <w:rFonts w:cs="Times New Roman"/>
          <w:szCs w:val="24"/>
        </w:rPr>
        <w:t>Статистика</w:t>
      </w:r>
      <w:proofErr w:type="spellEnd"/>
      <w:r w:rsidRPr="00A50055">
        <w:rPr>
          <w:rFonts w:cs="Times New Roman"/>
          <w:szCs w:val="24"/>
        </w:rPr>
        <w:t xml:space="preserve"> </w:t>
      </w:r>
      <w:proofErr w:type="spellStart"/>
      <w:r w:rsidRPr="00A50055">
        <w:rPr>
          <w:rFonts w:cs="Times New Roman"/>
          <w:szCs w:val="24"/>
        </w:rPr>
        <w:t>по</w:t>
      </w:r>
      <w:proofErr w:type="spellEnd"/>
      <w:r w:rsidRPr="00A50055">
        <w:rPr>
          <w:rFonts w:cs="Times New Roman"/>
          <w:szCs w:val="24"/>
        </w:rPr>
        <w:t xml:space="preserve"> </w:t>
      </w:r>
      <w:proofErr w:type="spellStart"/>
      <w:r w:rsidRPr="00A50055">
        <w:rPr>
          <w:rFonts w:cs="Times New Roman"/>
          <w:szCs w:val="24"/>
        </w:rPr>
        <w:t>классам</w:t>
      </w:r>
      <w:proofErr w:type="spellEnd"/>
    </w:p>
    <w:p w14:paraId="5F7746FD" w14:textId="77777777" w:rsidR="00A50055" w:rsidRPr="00A50055" w:rsidRDefault="00A50055" w:rsidP="00705122">
      <w:pPr>
        <w:pStyle w:val="2"/>
        <w:numPr>
          <w:ilvl w:val="0"/>
          <w:numId w:val="0"/>
        </w:numPr>
        <w:spacing w:after="0" w:line="240" w:lineRule="auto"/>
        <w:ind w:left="360"/>
        <w:jc w:val="both"/>
        <w:rPr>
          <w:rFonts w:cs="Times New Roman"/>
          <w:szCs w:val="24"/>
          <w:lang w:val="ru-RU"/>
        </w:rPr>
      </w:pPr>
      <w:r w:rsidRPr="00A50055">
        <w:rPr>
          <w:rFonts w:cs="Times New Roman"/>
          <w:szCs w:val="24"/>
          <w:lang w:val="ru-RU"/>
        </w:rPr>
        <w:t xml:space="preserve">  8.7. Оценка качества выходных файлов (</w:t>
      </w:r>
      <w:proofErr w:type="spellStart"/>
      <w:r w:rsidRPr="00A50055">
        <w:rPr>
          <w:rFonts w:cs="Times New Roman"/>
          <w:szCs w:val="24"/>
        </w:rPr>
        <w:t>GeoTIFF</w:t>
      </w:r>
      <w:proofErr w:type="spellEnd"/>
      <w:r w:rsidRPr="00A50055">
        <w:rPr>
          <w:rFonts w:cs="Times New Roman"/>
          <w:szCs w:val="24"/>
          <w:lang w:val="ru-RU"/>
        </w:rPr>
        <w:t>)</w:t>
      </w:r>
    </w:p>
    <w:p w14:paraId="7DEB4AEC" w14:textId="77777777" w:rsidR="00A50055" w:rsidRPr="00A50055" w:rsidRDefault="00A50055" w:rsidP="00705122">
      <w:pPr>
        <w:pStyle w:val="2"/>
        <w:numPr>
          <w:ilvl w:val="0"/>
          <w:numId w:val="0"/>
        </w:numPr>
        <w:spacing w:after="0" w:line="240" w:lineRule="auto"/>
        <w:ind w:left="360"/>
        <w:jc w:val="both"/>
        <w:rPr>
          <w:rFonts w:cs="Times New Roman"/>
          <w:szCs w:val="24"/>
        </w:rPr>
      </w:pPr>
      <w:r w:rsidRPr="00A50055">
        <w:rPr>
          <w:rFonts w:cs="Times New Roman"/>
          <w:szCs w:val="24"/>
          <w:lang w:val="ru-RU"/>
        </w:rPr>
        <w:t xml:space="preserve">  </w:t>
      </w:r>
      <w:r w:rsidRPr="00A50055">
        <w:rPr>
          <w:rFonts w:cs="Times New Roman"/>
          <w:szCs w:val="24"/>
        </w:rPr>
        <w:t xml:space="preserve">8.8. </w:t>
      </w:r>
      <w:proofErr w:type="spellStart"/>
      <w:r w:rsidRPr="00A50055">
        <w:rPr>
          <w:rFonts w:cs="Times New Roman"/>
          <w:szCs w:val="24"/>
        </w:rPr>
        <w:t>Рекомендации</w:t>
      </w:r>
      <w:proofErr w:type="spellEnd"/>
      <w:r w:rsidRPr="00A50055">
        <w:rPr>
          <w:rFonts w:cs="Times New Roman"/>
          <w:szCs w:val="24"/>
        </w:rPr>
        <w:t xml:space="preserve"> </w:t>
      </w:r>
      <w:proofErr w:type="spellStart"/>
      <w:r w:rsidRPr="00A50055">
        <w:rPr>
          <w:rFonts w:cs="Times New Roman"/>
          <w:szCs w:val="24"/>
        </w:rPr>
        <w:t>по</w:t>
      </w:r>
      <w:proofErr w:type="spellEnd"/>
      <w:r w:rsidRPr="00A50055">
        <w:rPr>
          <w:rFonts w:cs="Times New Roman"/>
          <w:szCs w:val="24"/>
        </w:rPr>
        <w:t xml:space="preserve"> </w:t>
      </w:r>
      <w:proofErr w:type="spellStart"/>
      <w:r w:rsidRPr="00A50055">
        <w:rPr>
          <w:rFonts w:cs="Times New Roman"/>
          <w:szCs w:val="24"/>
        </w:rPr>
        <w:t>улучшению</w:t>
      </w:r>
      <w:proofErr w:type="spellEnd"/>
      <w:r w:rsidRPr="00A50055">
        <w:rPr>
          <w:rFonts w:cs="Times New Roman"/>
          <w:szCs w:val="24"/>
        </w:rPr>
        <w:t xml:space="preserve"> </w:t>
      </w:r>
      <w:proofErr w:type="spellStart"/>
      <w:r w:rsidRPr="00A50055">
        <w:rPr>
          <w:rFonts w:cs="Times New Roman"/>
          <w:szCs w:val="24"/>
        </w:rPr>
        <w:t>результатов</w:t>
      </w:r>
      <w:proofErr w:type="spellEnd"/>
    </w:p>
    <w:p w14:paraId="2D26640F" w14:textId="49827DD5" w:rsidR="00E9029E" w:rsidRDefault="00E9029E" w:rsidP="00E9029E">
      <w:pPr>
        <w:spacing w:after="0" w:line="240" w:lineRule="auto"/>
        <w:jc w:val="both"/>
        <w:rPr>
          <w:rFonts w:ascii="Times New Roman" w:hAnsi="Times New Roman" w:cs="Times New Roman"/>
          <w:sz w:val="24"/>
          <w:szCs w:val="24"/>
          <w:lang w:val="ru-RU"/>
        </w:rPr>
      </w:pPr>
    </w:p>
    <w:p w14:paraId="2E22284D" w14:textId="6F70D63B" w:rsidR="00A50055" w:rsidRDefault="00A50055" w:rsidP="00E9029E">
      <w:pPr>
        <w:spacing w:after="0" w:line="240" w:lineRule="auto"/>
        <w:jc w:val="both"/>
        <w:rPr>
          <w:rFonts w:ascii="Times New Roman" w:hAnsi="Times New Roman" w:cs="Times New Roman"/>
          <w:sz w:val="24"/>
          <w:szCs w:val="24"/>
          <w:lang w:val="ru-RU"/>
        </w:rPr>
      </w:pPr>
    </w:p>
    <w:p w14:paraId="56D7817B" w14:textId="248F22D4" w:rsidR="00A50055" w:rsidRDefault="00A50055" w:rsidP="00E9029E">
      <w:pPr>
        <w:spacing w:after="0" w:line="240" w:lineRule="auto"/>
        <w:jc w:val="both"/>
        <w:rPr>
          <w:rFonts w:ascii="Times New Roman" w:hAnsi="Times New Roman" w:cs="Times New Roman"/>
          <w:sz w:val="24"/>
          <w:szCs w:val="24"/>
          <w:lang w:val="ru-RU"/>
        </w:rPr>
      </w:pPr>
    </w:p>
    <w:p w14:paraId="6DA0FE84" w14:textId="1F22C46F" w:rsidR="00E9029E" w:rsidRPr="00E9029E" w:rsidRDefault="00E9029E" w:rsidP="00E9029E">
      <w:pPr>
        <w:spacing w:after="0" w:line="240" w:lineRule="auto"/>
        <w:ind w:firstLine="425"/>
        <w:jc w:val="both"/>
        <w:rPr>
          <w:rFonts w:ascii="Times New Roman" w:hAnsi="Times New Roman" w:cs="Times New Roman"/>
          <w:sz w:val="24"/>
          <w:szCs w:val="24"/>
        </w:rPr>
      </w:pPr>
    </w:p>
    <w:p w14:paraId="13D6A6F3" w14:textId="72E2D15A" w:rsidR="00E9029E" w:rsidRDefault="00E9029E">
      <w:pPr>
        <w:rPr>
          <w:rFonts w:ascii="Times New Roman" w:hAnsi="Times New Roman" w:cs="Times New Roman"/>
          <w:sz w:val="24"/>
          <w:szCs w:val="24"/>
        </w:rPr>
      </w:pPr>
      <w:r>
        <w:rPr>
          <w:rFonts w:ascii="Times New Roman" w:hAnsi="Times New Roman" w:cs="Times New Roman"/>
          <w:sz w:val="24"/>
          <w:szCs w:val="24"/>
        </w:rPr>
        <w:br w:type="page"/>
      </w:r>
    </w:p>
    <w:p w14:paraId="32E9C80B"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lastRenderedPageBreak/>
        <w:t>РАЗДЕЛ 1. СБОР И ПОДГОТОВКА ВХОДНЫХ ДАННЫХ</w:t>
      </w:r>
    </w:p>
    <w:p w14:paraId="4DAC2C5E"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1.1. Введение и обзор метода MLP</w:t>
      </w:r>
    </w:p>
    <w:p w14:paraId="612EF697"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В рамках данной методологии для классификации типов земного покрова (Land </w:t>
      </w:r>
      <w:proofErr w:type="spellStart"/>
      <w:r w:rsidRPr="00A23E83">
        <w:rPr>
          <w:rFonts w:ascii="Times New Roman" w:hAnsi="Times New Roman" w:cs="Times New Roman"/>
          <w:sz w:val="24"/>
          <w:szCs w:val="24"/>
          <w:lang w:val="ru-KZ"/>
        </w:rPr>
        <w:t>Use</w:t>
      </w:r>
      <w:proofErr w:type="spellEnd"/>
      <w:r w:rsidRPr="00A23E83">
        <w:rPr>
          <w:rFonts w:ascii="Times New Roman" w:hAnsi="Times New Roman" w:cs="Times New Roman"/>
          <w:sz w:val="24"/>
          <w:szCs w:val="24"/>
          <w:lang w:val="ru-KZ"/>
        </w:rPr>
        <w:t xml:space="preserve"> / Land </w:t>
      </w:r>
      <w:proofErr w:type="spellStart"/>
      <w:r w:rsidRPr="00A23E83">
        <w:rPr>
          <w:rFonts w:ascii="Times New Roman" w:hAnsi="Times New Roman" w:cs="Times New Roman"/>
          <w:sz w:val="24"/>
          <w:szCs w:val="24"/>
          <w:lang w:val="ru-KZ"/>
        </w:rPr>
        <w:t>Cover</w:t>
      </w:r>
      <w:proofErr w:type="spellEnd"/>
      <w:r w:rsidRPr="00A23E83">
        <w:rPr>
          <w:rFonts w:ascii="Times New Roman" w:hAnsi="Times New Roman" w:cs="Times New Roman"/>
          <w:sz w:val="24"/>
          <w:szCs w:val="24"/>
          <w:lang w:val="ru-KZ"/>
        </w:rPr>
        <w:t xml:space="preserve">, LULC) используется архитектура </w:t>
      </w:r>
      <w:r w:rsidRPr="00A23E83">
        <w:rPr>
          <w:rFonts w:ascii="Times New Roman" w:hAnsi="Times New Roman" w:cs="Times New Roman"/>
          <w:b/>
          <w:bCs/>
          <w:sz w:val="24"/>
          <w:szCs w:val="24"/>
          <w:lang w:val="ru-KZ"/>
        </w:rPr>
        <w:t xml:space="preserve">Multi-Layer </w:t>
      </w:r>
      <w:proofErr w:type="spellStart"/>
      <w:r w:rsidRPr="00A23E83">
        <w:rPr>
          <w:rFonts w:ascii="Times New Roman" w:hAnsi="Times New Roman" w:cs="Times New Roman"/>
          <w:b/>
          <w:bCs/>
          <w:sz w:val="24"/>
          <w:szCs w:val="24"/>
          <w:lang w:val="ru-KZ"/>
        </w:rPr>
        <w:t>Perceptron</w:t>
      </w:r>
      <w:proofErr w:type="spellEnd"/>
      <w:r w:rsidRPr="00A23E83">
        <w:rPr>
          <w:rFonts w:ascii="Times New Roman" w:hAnsi="Times New Roman" w:cs="Times New Roman"/>
          <w:b/>
          <w:bCs/>
          <w:sz w:val="24"/>
          <w:szCs w:val="24"/>
          <w:lang w:val="ru-KZ"/>
        </w:rPr>
        <w:t xml:space="preserve"> (MLP)</w:t>
      </w:r>
      <w:r w:rsidRPr="00A23E83">
        <w:rPr>
          <w:rFonts w:ascii="Times New Roman" w:hAnsi="Times New Roman" w:cs="Times New Roman"/>
          <w:sz w:val="24"/>
          <w:szCs w:val="24"/>
          <w:lang w:val="ru-KZ"/>
        </w:rPr>
        <w:t xml:space="preserve">. Многослойный перцептрон относится к классу </w:t>
      </w:r>
      <w:proofErr w:type="spellStart"/>
      <w:r w:rsidRPr="00A23E83">
        <w:rPr>
          <w:rFonts w:ascii="Times New Roman" w:hAnsi="Times New Roman" w:cs="Times New Roman"/>
          <w:sz w:val="24"/>
          <w:szCs w:val="24"/>
          <w:lang w:val="ru-KZ"/>
        </w:rPr>
        <w:t>полносвязных</w:t>
      </w:r>
      <w:proofErr w:type="spellEnd"/>
      <w:r w:rsidRPr="00A23E83">
        <w:rPr>
          <w:rFonts w:ascii="Times New Roman" w:hAnsi="Times New Roman" w:cs="Times New Roman"/>
          <w:sz w:val="24"/>
          <w:szCs w:val="24"/>
          <w:lang w:val="ru-KZ"/>
        </w:rPr>
        <w:t xml:space="preserve"> нейронных сетей и выполняет классификацию пикселей спутниковых изображений на основе многомерных векторов признаков, сформированных для каждого пикселя.</w:t>
      </w:r>
    </w:p>
    <w:p w14:paraId="61B6D85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Каждый пиксель представляется в виде вектора, включающего спектральные характеристики, контекстную информацию и дополнительные производные признаки. Контекстные признаки рассчитываются в окне вокруг целевого пикселя и включают статистики (</w:t>
      </w:r>
      <w:proofErr w:type="spellStart"/>
      <w:r w:rsidRPr="00A23E83">
        <w:rPr>
          <w:rFonts w:ascii="Times New Roman" w:hAnsi="Times New Roman" w:cs="Times New Roman"/>
          <w:sz w:val="24"/>
          <w:szCs w:val="24"/>
          <w:lang w:val="ru-KZ"/>
        </w:rPr>
        <w:t>mean</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std</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min</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max</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median</w:t>
      </w:r>
      <w:proofErr w:type="spellEnd"/>
      <w:r w:rsidRPr="00A23E83">
        <w:rPr>
          <w:rFonts w:ascii="Times New Roman" w:hAnsi="Times New Roman" w:cs="Times New Roman"/>
          <w:sz w:val="24"/>
          <w:szCs w:val="24"/>
          <w:lang w:val="ru-KZ"/>
        </w:rPr>
        <w:t>), а также градиентные характеристики, что позволяет учитывать локальную пространственную структуру изображения. Для повышения разделимости классов в модель включаются стандартные вегетационные и водные индексы, такие как NDVI, EVI, NDWI, SAVI и MNDWI.</w:t>
      </w:r>
    </w:p>
    <w:p w14:paraId="3E9596F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Методология поддерживает интеграцию дополнительных источников данных, включая цифровую модель рельефа (DEM) и ночные данные освещённости DMSP-OLS, которые особенно полезны для идентификации застроенных территорий. Архитектура MLP может быть расширена за счёт использования </w:t>
      </w:r>
      <w:r w:rsidRPr="00A23E83">
        <w:rPr>
          <w:rFonts w:ascii="Times New Roman" w:hAnsi="Times New Roman" w:cs="Times New Roman"/>
          <w:b/>
          <w:bCs/>
          <w:sz w:val="24"/>
          <w:szCs w:val="24"/>
          <w:lang w:val="ru-KZ"/>
        </w:rPr>
        <w:t>остаточных (</w:t>
      </w:r>
      <w:proofErr w:type="spellStart"/>
      <w:r w:rsidRPr="00A23E83">
        <w:rPr>
          <w:rFonts w:ascii="Times New Roman" w:hAnsi="Times New Roman" w:cs="Times New Roman"/>
          <w:b/>
          <w:bCs/>
          <w:sz w:val="24"/>
          <w:szCs w:val="24"/>
          <w:lang w:val="ru-KZ"/>
        </w:rPr>
        <w:t>residual</w:t>
      </w:r>
      <w:proofErr w:type="spellEnd"/>
      <w:r w:rsidRPr="00A23E83">
        <w:rPr>
          <w:rFonts w:ascii="Times New Roman" w:hAnsi="Times New Roman" w:cs="Times New Roman"/>
          <w:b/>
          <w:bCs/>
          <w:sz w:val="24"/>
          <w:szCs w:val="24"/>
          <w:lang w:val="ru-KZ"/>
        </w:rPr>
        <w:t>) связей</w:t>
      </w:r>
      <w:r w:rsidRPr="00A23E83">
        <w:rPr>
          <w:rFonts w:ascii="Times New Roman" w:hAnsi="Times New Roman" w:cs="Times New Roman"/>
          <w:sz w:val="24"/>
          <w:szCs w:val="24"/>
          <w:lang w:val="ru-KZ"/>
        </w:rPr>
        <w:t xml:space="preserve">, улучшающих стабильность обучения глубоких сетей, а также </w:t>
      </w:r>
      <w:r w:rsidRPr="00A23E83">
        <w:rPr>
          <w:rFonts w:ascii="Times New Roman" w:hAnsi="Times New Roman" w:cs="Times New Roman"/>
          <w:b/>
          <w:bCs/>
          <w:sz w:val="24"/>
          <w:szCs w:val="24"/>
          <w:lang w:val="ru-KZ"/>
        </w:rPr>
        <w:t>механизмов внимания (</w:t>
      </w:r>
      <w:proofErr w:type="spellStart"/>
      <w:r w:rsidRPr="00A23E83">
        <w:rPr>
          <w:rFonts w:ascii="Times New Roman" w:hAnsi="Times New Roman" w:cs="Times New Roman"/>
          <w:b/>
          <w:bCs/>
          <w:sz w:val="24"/>
          <w:szCs w:val="24"/>
          <w:lang w:val="ru-KZ"/>
        </w:rPr>
        <w:t>attention</w:t>
      </w:r>
      <w:proofErr w:type="spellEnd"/>
      <w:r w:rsidRPr="00A23E83">
        <w:rPr>
          <w:rFonts w:ascii="Times New Roman" w:hAnsi="Times New Roman" w:cs="Times New Roman"/>
          <w:b/>
          <w:bCs/>
          <w:sz w:val="24"/>
          <w:szCs w:val="24"/>
          <w:lang w:val="ru-KZ"/>
        </w:rPr>
        <w:t>)</w:t>
      </w:r>
      <w:r w:rsidRPr="00A23E83">
        <w:rPr>
          <w:rFonts w:ascii="Times New Roman" w:hAnsi="Times New Roman" w:cs="Times New Roman"/>
          <w:sz w:val="24"/>
          <w:szCs w:val="24"/>
          <w:lang w:val="ru-KZ"/>
        </w:rPr>
        <w:t xml:space="preserve">, позволяющих модели фокусироваться на наиболее информативных признаках входного вектора. Дополнительно реализована автоматическая обрезка данных по границам области исследования на основе </w:t>
      </w:r>
      <w:proofErr w:type="spellStart"/>
      <w:r w:rsidRPr="00A23E83">
        <w:rPr>
          <w:rFonts w:ascii="Times New Roman" w:hAnsi="Times New Roman" w:cs="Times New Roman"/>
          <w:sz w:val="24"/>
          <w:szCs w:val="24"/>
          <w:lang w:val="ru-KZ"/>
        </w:rPr>
        <w:t>shapefile</w:t>
      </w:r>
      <w:proofErr w:type="spellEnd"/>
      <w:r w:rsidRPr="00A23E83">
        <w:rPr>
          <w:rFonts w:ascii="Times New Roman" w:hAnsi="Times New Roman" w:cs="Times New Roman"/>
          <w:sz w:val="24"/>
          <w:szCs w:val="24"/>
          <w:lang w:val="ru-KZ"/>
        </w:rPr>
        <w:t>.</w:t>
      </w:r>
    </w:p>
    <w:p w14:paraId="0BCE092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Использование MLP целесообразно в задачах классификации с большим числом признаков, при необходимости быстрого обучения и </w:t>
      </w:r>
      <w:proofErr w:type="spellStart"/>
      <w:r w:rsidRPr="00A23E83">
        <w:rPr>
          <w:rFonts w:ascii="Times New Roman" w:hAnsi="Times New Roman" w:cs="Times New Roman"/>
          <w:sz w:val="24"/>
          <w:szCs w:val="24"/>
          <w:lang w:val="ru-KZ"/>
        </w:rPr>
        <w:t>инференса</w:t>
      </w:r>
      <w:proofErr w:type="spellEnd"/>
      <w:r w:rsidRPr="00A23E83">
        <w:rPr>
          <w:rFonts w:ascii="Times New Roman" w:hAnsi="Times New Roman" w:cs="Times New Roman"/>
          <w:sz w:val="24"/>
          <w:szCs w:val="24"/>
          <w:lang w:val="ru-KZ"/>
        </w:rPr>
        <w:t xml:space="preserve">, а также при ограниченных вычислительных ресурсах. Наиболее высокую эффективность метод демонстрирует при использовании улучшенной архитектуры, сочетающей </w:t>
      </w:r>
      <w:proofErr w:type="spellStart"/>
      <w:r w:rsidRPr="00A23E83">
        <w:rPr>
          <w:rFonts w:ascii="Times New Roman" w:hAnsi="Times New Roman" w:cs="Times New Roman"/>
          <w:sz w:val="24"/>
          <w:szCs w:val="24"/>
          <w:lang w:val="ru-KZ"/>
        </w:rPr>
        <w:t>residual</w:t>
      </w:r>
      <w:proofErr w:type="spellEnd"/>
      <w:r w:rsidRPr="00A23E83">
        <w:rPr>
          <w:rFonts w:ascii="Times New Roman" w:hAnsi="Times New Roman" w:cs="Times New Roman"/>
          <w:sz w:val="24"/>
          <w:szCs w:val="24"/>
          <w:lang w:val="ru-KZ"/>
        </w:rPr>
        <w:t xml:space="preserve">-соединения и </w:t>
      </w:r>
      <w:proofErr w:type="spellStart"/>
      <w:r w:rsidRPr="00A23E83">
        <w:rPr>
          <w:rFonts w:ascii="Times New Roman" w:hAnsi="Times New Roman" w:cs="Times New Roman"/>
          <w:sz w:val="24"/>
          <w:szCs w:val="24"/>
          <w:lang w:val="ru-KZ"/>
        </w:rPr>
        <w:t>attention</w:t>
      </w:r>
      <w:proofErr w:type="spellEnd"/>
      <w:r w:rsidRPr="00A23E83">
        <w:rPr>
          <w:rFonts w:ascii="Times New Roman" w:hAnsi="Times New Roman" w:cs="Times New Roman"/>
          <w:sz w:val="24"/>
          <w:szCs w:val="24"/>
          <w:lang w:val="ru-KZ"/>
        </w:rPr>
        <w:t>-механизмы.</w:t>
      </w:r>
    </w:p>
    <w:p w14:paraId="7A42F60F" w14:textId="1E885256"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75E6A12C"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1.2. Требования к системе</w:t>
      </w:r>
    </w:p>
    <w:p w14:paraId="2BC1FB6A"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Для работы с архитектурой MLP требуется стандартная программная и аппаратная среда. В качестве интерпретатора используется </w:t>
      </w:r>
      <w:r w:rsidRPr="00A23E83">
        <w:rPr>
          <w:rFonts w:ascii="Times New Roman" w:hAnsi="Times New Roman" w:cs="Times New Roman"/>
          <w:b/>
          <w:bCs/>
          <w:sz w:val="24"/>
          <w:szCs w:val="24"/>
          <w:lang w:val="ru-KZ"/>
        </w:rPr>
        <w:t>Python версии 3.12 или новее</w:t>
      </w:r>
      <w:r w:rsidRPr="00A23E83">
        <w:rPr>
          <w:rFonts w:ascii="Times New Roman" w:hAnsi="Times New Roman" w:cs="Times New Roman"/>
          <w:sz w:val="24"/>
          <w:szCs w:val="24"/>
          <w:lang w:val="ru-KZ"/>
        </w:rPr>
        <w:t xml:space="preserve">. Поддерживаются операционные системы Windows 10/11, Linux и </w:t>
      </w:r>
      <w:proofErr w:type="spellStart"/>
      <w:r w:rsidRPr="00A23E83">
        <w:rPr>
          <w:rFonts w:ascii="Times New Roman" w:hAnsi="Times New Roman" w:cs="Times New Roman"/>
          <w:sz w:val="24"/>
          <w:szCs w:val="24"/>
          <w:lang w:val="ru-KZ"/>
        </w:rPr>
        <w:t>macOS</w:t>
      </w:r>
      <w:proofErr w:type="spellEnd"/>
      <w:r w:rsidRPr="00A23E83">
        <w:rPr>
          <w:rFonts w:ascii="Times New Roman" w:hAnsi="Times New Roman" w:cs="Times New Roman"/>
          <w:sz w:val="24"/>
          <w:szCs w:val="24"/>
          <w:lang w:val="ru-KZ"/>
        </w:rPr>
        <w:t>. Минимальный объём оперативной памяти составляет 8 ГБ, однако для устойчивой работы рекомендуется не менее 16 ГБ. Необходимый объём свободного дискового пространства — не менее 10 ГБ.</w:t>
      </w:r>
    </w:p>
    <w:p w14:paraId="4BD6D0A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В среде Python должны быть установлены следующие библиотеки: </w:t>
      </w:r>
      <w:proofErr w:type="spellStart"/>
      <w:r w:rsidRPr="00A23E83">
        <w:rPr>
          <w:rFonts w:ascii="Times New Roman" w:hAnsi="Times New Roman" w:cs="Times New Roman"/>
          <w:sz w:val="24"/>
          <w:szCs w:val="24"/>
          <w:lang w:val="ru-KZ"/>
        </w:rPr>
        <w:t>PyTorch</w:t>
      </w:r>
      <w:proofErr w:type="spellEnd"/>
      <w:r w:rsidRPr="00A23E83">
        <w:rPr>
          <w:rFonts w:ascii="Times New Roman" w:hAnsi="Times New Roman" w:cs="Times New Roman"/>
          <w:sz w:val="24"/>
          <w:szCs w:val="24"/>
          <w:lang w:val="ru-KZ"/>
        </w:rPr>
        <w:t xml:space="preserve"> (для реализации нейронных сетей), </w:t>
      </w:r>
      <w:proofErr w:type="spellStart"/>
      <w:r w:rsidRPr="00A23E83">
        <w:rPr>
          <w:rFonts w:ascii="Times New Roman" w:hAnsi="Times New Roman" w:cs="Times New Roman"/>
          <w:sz w:val="24"/>
          <w:szCs w:val="24"/>
          <w:lang w:val="ru-KZ"/>
        </w:rPr>
        <w:t>Rasterio</w:t>
      </w:r>
      <w:proofErr w:type="spellEnd"/>
      <w:r w:rsidRPr="00A23E83">
        <w:rPr>
          <w:rFonts w:ascii="Times New Roman" w:hAnsi="Times New Roman" w:cs="Times New Roman"/>
          <w:sz w:val="24"/>
          <w:szCs w:val="24"/>
          <w:lang w:val="ru-KZ"/>
        </w:rPr>
        <w:t xml:space="preserve"> (для работы с </w:t>
      </w:r>
      <w:proofErr w:type="spellStart"/>
      <w:r w:rsidRPr="00A23E83">
        <w:rPr>
          <w:rFonts w:ascii="Times New Roman" w:hAnsi="Times New Roman" w:cs="Times New Roman"/>
          <w:sz w:val="24"/>
          <w:szCs w:val="24"/>
          <w:lang w:val="ru-KZ"/>
        </w:rPr>
        <w:t>GeoTIFF</w:t>
      </w:r>
      <w:proofErr w:type="spellEnd"/>
      <w:r w:rsidRPr="00A23E83">
        <w:rPr>
          <w:rFonts w:ascii="Times New Roman" w:hAnsi="Times New Roman" w:cs="Times New Roman"/>
          <w:sz w:val="24"/>
          <w:szCs w:val="24"/>
          <w:lang w:val="ru-KZ"/>
        </w:rPr>
        <w:t xml:space="preserve">-файлами), </w:t>
      </w:r>
      <w:proofErr w:type="spellStart"/>
      <w:r w:rsidRPr="00A23E83">
        <w:rPr>
          <w:rFonts w:ascii="Times New Roman" w:hAnsi="Times New Roman" w:cs="Times New Roman"/>
          <w:sz w:val="24"/>
          <w:szCs w:val="24"/>
          <w:lang w:val="ru-KZ"/>
        </w:rPr>
        <w:t>Pandas</w:t>
      </w:r>
      <w:proofErr w:type="spellEnd"/>
      <w:r w:rsidRPr="00A23E83">
        <w:rPr>
          <w:rFonts w:ascii="Times New Roman" w:hAnsi="Times New Roman" w:cs="Times New Roman"/>
          <w:sz w:val="24"/>
          <w:szCs w:val="24"/>
          <w:lang w:val="ru-KZ"/>
        </w:rPr>
        <w:t xml:space="preserve"> и </w:t>
      </w:r>
      <w:proofErr w:type="spellStart"/>
      <w:r w:rsidRPr="00A23E83">
        <w:rPr>
          <w:rFonts w:ascii="Times New Roman" w:hAnsi="Times New Roman" w:cs="Times New Roman"/>
          <w:sz w:val="24"/>
          <w:szCs w:val="24"/>
          <w:lang w:val="ru-KZ"/>
        </w:rPr>
        <w:t>NumPy</w:t>
      </w:r>
      <w:proofErr w:type="spellEnd"/>
      <w:r w:rsidRPr="00A23E83">
        <w:rPr>
          <w:rFonts w:ascii="Times New Roman" w:hAnsi="Times New Roman" w:cs="Times New Roman"/>
          <w:sz w:val="24"/>
          <w:szCs w:val="24"/>
          <w:lang w:val="ru-KZ"/>
        </w:rPr>
        <w:t xml:space="preserve"> (для обработки табличных и числовых данных), </w:t>
      </w:r>
      <w:proofErr w:type="spellStart"/>
      <w:r w:rsidRPr="00A23E83">
        <w:rPr>
          <w:rFonts w:ascii="Times New Roman" w:hAnsi="Times New Roman" w:cs="Times New Roman"/>
          <w:sz w:val="24"/>
          <w:szCs w:val="24"/>
          <w:lang w:val="ru-KZ"/>
        </w:rPr>
        <w:t>scikit-learn</w:t>
      </w:r>
      <w:proofErr w:type="spellEnd"/>
      <w:r w:rsidRPr="00A23E83">
        <w:rPr>
          <w:rFonts w:ascii="Times New Roman" w:hAnsi="Times New Roman" w:cs="Times New Roman"/>
          <w:sz w:val="24"/>
          <w:szCs w:val="24"/>
          <w:lang w:val="ru-KZ"/>
        </w:rPr>
        <w:t xml:space="preserve"> (для расчёта метрик и разделения выборок). Для работы с векторными данными может использоваться </w:t>
      </w:r>
      <w:proofErr w:type="spellStart"/>
      <w:r w:rsidRPr="00A23E83">
        <w:rPr>
          <w:rFonts w:ascii="Times New Roman" w:hAnsi="Times New Roman" w:cs="Times New Roman"/>
          <w:sz w:val="24"/>
          <w:szCs w:val="24"/>
          <w:lang w:val="ru-KZ"/>
        </w:rPr>
        <w:t>Geopandas</w:t>
      </w:r>
      <w:proofErr w:type="spellEnd"/>
      <w:r w:rsidRPr="00A23E83">
        <w:rPr>
          <w:rFonts w:ascii="Times New Roman" w:hAnsi="Times New Roman" w:cs="Times New Roman"/>
          <w:sz w:val="24"/>
          <w:szCs w:val="24"/>
          <w:lang w:val="ru-KZ"/>
        </w:rPr>
        <w:t xml:space="preserve">, а для визуализации — </w:t>
      </w:r>
      <w:proofErr w:type="spellStart"/>
      <w:r w:rsidRPr="00A23E83">
        <w:rPr>
          <w:rFonts w:ascii="Times New Roman" w:hAnsi="Times New Roman" w:cs="Times New Roman"/>
          <w:sz w:val="24"/>
          <w:szCs w:val="24"/>
          <w:lang w:val="ru-KZ"/>
        </w:rPr>
        <w:t>Matplotlib</w:t>
      </w:r>
      <w:proofErr w:type="spellEnd"/>
      <w:r w:rsidRPr="00A23E83">
        <w:rPr>
          <w:rFonts w:ascii="Times New Roman" w:hAnsi="Times New Roman" w:cs="Times New Roman"/>
          <w:sz w:val="24"/>
          <w:szCs w:val="24"/>
          <w:lang w:val="ru-KZ"/>
        </w:rPr>
        <w:t xml:space="preserve"> (оба пакета являются опциональными).</w:t>
      </w:r>
    </w:p>
    <w:p w14:paraId="0B10350C" w14:textId="7FA2AB08"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07CFC9AE"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1.3. Структура папок проекта</w:t>
      </w:r>
    </w:p>
    <w:p w14:paraId="4978D427"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Для корректной работы всех скриптов проекта требуется строго определённая структура каталогов. Корневая папка проекта имеет имя MLP и содержит подкаталоги для данных, скриптов, моделей и результатов.</w:t>
      </w:r>
    </w:p>
    <w:p w14:paraId="3B6FC1F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MLP/</w:t>
      </w:r>
    </w:p>
    <w:p w14:paraId="497227B5"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data</w:t>
      </w:r>
      <w:proofErr w:type="spellEnd"/>
      <w:r w:rsidRPr="00A23E83">
        <w:rPr>
          <w:rFonts w:ascii="Times New Roman" w:hAnsi="Times New Roman" w:cs="Times New Roman"/>
          <w:sz w:val="24"/>
          <w:szCs w:val="24"/>
          <w:lang w:val="ru-KZ"/>
        </w:rPr>
        <w:t>/</w:t>
      </w:r>
    </w:p>
    <w:p w14:paraId="3B6A1CF3"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 </w:t>
      </w:r>
      <w:proofErr w:type="spellStart"/>
      <w:r w:rsidRPr="00A23E83">
        <w:rPr>
          <w:rFonts w:ascii="Times New Roman" w:hAnsi="Times New Roman" w:cs="Times New Roman"/>
          <w:sz w:val="24"/>
          <w:szCs w:val="24"/>
          <w:lang w:val="ru-KZ"/>
        </w:rPr>
        <w:t>satellite</w:t>
      </w:r>
      <w:proofErr w:type="spellEnd"/>
      <w:r w:rsidRPr="00A23E83">
        <w:rPr>
          <w:rFonts w:ascii="Times New Roman" w:hAnsi="Times New Roman" w:cs="Times New Roman"/>
          <w:sz w:val="24"/>
          <w:szCs w:val="24"/>
          <w:lang w:val="ru-KZ"/>
        </w:rPr>
        <w:t>/</w:t>
      </w:r>
    </w:p>
    <w:p w14:paraId="70E57A1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   └── Bulandy_Composite_2000_Full6Bands.tif</w:t>
      </w:r>
    </w:p>
    <w:p w14:paraId="2E894F5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 </w:t>
      </w:r>
      <w:proofErr w:type="spellStart"/>
      <w:r w:rsidRPr="00A23E83">
        <w:rPr>
          <w:rFonts w:ascii="Times New Roman" w:hAnsi="Times New Roman" w:cs="Times New Roman"/>
          <w:sz w:val="24"/>
          <w:szCs w:val="24"/>
          <w:lang w:val="ru-KZ"/>
        </w:rPr>
        <w:t>training_samples</w:t>
      </w:r>
      <w:proofErr w:type="spellEnd"/>
      <w:r w:rsidRPr="00A23E83">
        <w:rPr>
          <w:rFonts w:ascii="Times New Roman" w:hAnsi="Times New Roman" w:cs="Times New Roman"/>
          <w:sz w:val="24"/>
          <w:szCs w:val="24"/>
          <w:lang w:val="ru-KZ"/>
        </w:rPr>
        <w:t>/</w:t>
      </w:r>
    </w:p>
    <w:p w14:paraId="64B6BDF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   └── training_samples.csv</w:t>
      </w:r>
    </w:p>
    <w:p w14:paraId="51A2670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 </w:t>
      </w:r>
      <w:proofErr w:type="spellStart"/>
      <w:r w:rsidRPr="00A23E83">
        <w:rPr>
          <w:rFonts w:ascii="Times New Roman" w:hAnsi="Times New Roman" w:cs="Times New Roman"/>
          <w:sz w:val="24"/>
          <w:szCs w:val="24"/>
          <w:lang w:val="ru-KZ"/>
        </w:rPr>
        <w:t>dem</w:t>
      </w:r>
      <w:proofErr w:type="spellEnd"/>
      <w:r w:rsidRPr="00A23E83">
        <w:rPr>
          <w:rFonts w:ascii="Times New Roman" w:hAnsi="Times New Roman" w:cs="Times New Roman"/>
          <w:sz w:val="24"/>
          <w:szCs w:val="24"/>
          <w:lang w:val="ru-KZ"/>
        </w:rPr>
        <w:t>/</w:t>
      </w:r>
    </w:p>
    <w:p w14:paraId="5E573728"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lastRenderedPageBreak/>
        <w:t xml:space="preserve">│   │   └── </w:t>
      </w:r>
      <w:proofErr w:type="spellStart"/>
      <w:r w:rsidRPr="00A23E83">
        <w:rPr>
          <w:rFonts w:ascii="Times New Roman" w:hAnsi="Times New Roman" w:cs="Times New Roman"/>
          <w:sz w:val="24"/>
          <w:szCs w:val="24"/>
          <w:lang w:val="ru-KZ"/>
        </w:rPr>
        <w:t>Bulandy_SRTM.tif</w:t>
      </w:r>
      <w:proofErr w:type="spellEnd"/>
    </w:p>
    <w:p w14:paraId="52EBDB89"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 </w:t>
      </w:r>
      <w:proofErr w:type="spellStart"/>
      <w:r w:rsidRPr="00A23E83">
        <w:rPr>
          <w:rFonts w:ascii="Times New Roman" w:hAnsi="Times New Roman" w:cs="Times New Roman"/>
          <w:sz w:val="24"/>
          <w:szCs w:val="24"/>
          <w:lang w:val="ru-KZ"/>
        </w:rPr>
        <w:t>nightlights</w:t>
      </w:r>
      <w:proofErr w:type="spellEnd"/>
      <w:r w:rsidRPr="00A23E83">
        <w:rPr>
          <w:rFonts w:ascii="Times New Roman" w:hAnsi="Times New Roman" w:cs="Times New Roman"/>
          <w:sz w:val="24"/>
          <w:szCs w:val="24"/>
          <w:lang w:val="ru-KZ"/>
        </w:rPr>
        <w:t>/</w:t>
      </w:r>
    </w:p>
    <w:p w14:paraId="3D52071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   └── DMSP_OLS_2000_Bulandy_processed.tif</w:t>
      </w:r>
    </w:p>
    <w:p w14:paraId="0EE6BB8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 </w:t>
      </w:r>
      <w:proofErr w:type="spellStart"/>
      <w:r w:rsidRPr="00A23E83">
        <w:rPr>
          <w:rFonts w:ascii="Times New Roman" w:hAnsi="Times New Roman" w:cs="Times New Roman"/>
          <w:sz w:val="24"/>
          <w:szCs w:val="24"/>
          <w:lang w:val="ru-KZ"/>
        </w:rPr>
        <w:t>boundaries</w:t>
      </w:r>
      <w:proofErr w:type="spellEnd"/>
      <w:r w:rsidRPr="00A23E83">
        <w:rPr>
          <w:rFonts w:ascii="Times New Roman" w:hAnsi="Times New Roman" w:cs="Times New Roman"/>
          <w:sz w:val="24"/>
          <w:szCs w:val="24"/>
          <w:lang w:val="ru-KZ"/>
        </w:rPr>
        <w:t>/</w:t>
      </w:r>
    </w:p>
    <w:p w14:paraId="44B5BA8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scripts</w:t>
      </w:r>
      <w:proofErr w:type="spellEnd"/>
      <w:r w:rsidRPr="00A23E83">
        <w:rPr>
          <w:rFonts w:ascii="Times New Roman" w:hAnsi="Times New Roman" w:cs="Times New Roman"/>
          <w:sz w:val="24"/>
          <w:szCs w:val="24"/>
          <w:lang w:val="ru-KZ"/>
        </w:rPr>
        <w:t>/</w:t>
      </w:r>
    </w:p>
    <w:p w14:paraId="0AC2CB7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 00_visualize_boundaries.py</w:t>
      </w:r>
    </w:p>
    <w:p w14:paraId="6E04E4C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 00_expand_training_samples.py</w:t>
      </w:r>
    </w:p>
    <w:p w14:paraId="4CC8AD5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 01_check_training_samples.py</w:t>
      </w:r>
    </w:p>
    <w:p w14:paraId="49AF75F7"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 02_train_mlp_model.py</w:t>
      </w:r>
    </w:p>
    <w:p w14:paraId="6B4D72D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 03_train_ensemble.py</w:t>
      </w:r>
    </w:p>
    <w:p w14:paraId="153CD5A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 04_classify_image.py</w:t>
      </w:r>
    </w:p>
    <w:p w14:paraId="59DDAFF3"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models</w:t>
      </w:r>
      <w:proofErr w:type="spellEnd"/>
      <w:r w:rsidRPr="00A23E83">
        <w:rPr>
          <w:rFonts w:ascii="Times New Roman" w:hAnsi="Times New Roman" w:cs="Times New Roman"/>
          <w:sz w:val="24"/>
          <w:szCs w:val="24"/>
          <w:lang w:val="ru-KZ"/>
        </w:rPr>
        <w:t>/</w:t>
      </w:r>
    </w:p>
    <w:p w14:paraId="28B3EB4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 mlp.py</w:t>
      </w:r>
    </w:p>
    <w:p w14:paraId="1955A8C9"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 mlp_improved.py</w:t>
      </w:r>
    </w:p>
    <w:p w14:paraId="0638DE05"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results</w:t>
      </w:r>
      <w:proofErr w:type="spellEnd"/>
      <w:r w:rsidRPr="00A23E83">
        <w:rPr>
          <w:rFonts w:ascii="Times New Roman" w:hAnsi="Times New Roman" w:cs="Times New Roman"/>
          <w:sz w:val="24"/>
          <w:szCs w:val="24"/>
          <w:lang w:val="ru-KZ"/>
        </w:rPr>
        <w:t>/</w:t>
      </w:r>
    </w:p>
    <w:p w14:paraId="4EAA25B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 </w:t>
      </w:r>
      <w:proofErr w:type="spellStart"/>
      <w:r w:rsidRPr="00A23E83">
        <w:rPr>
          <w:rFonts w:ascii="Times New Roman" w:hAnsi="Times New Roman" w:cs="Times New Roman"/>
          <w:sz w:val="24"/>
          <w:szCs w:val="24"/>
          <w:lang w:val="ru-KZ"/>
        </w:rPr>
        <w:t>models</w:t>
      </w:r>
      <w:proofErr w:type="spellEnd"/>
      <w:r w:rsidRPr="00A23E83">
        <w:rPr>
          <w:rFonts w:ascii="Times New Roman" w:hAnsi="Times New Roman" w:cs="Times New Roman"/>
          <w:sz w:val="24"/>
          <w:szCs w:val="24"/>
          <w:lang w:val="ru-KZ"/>
        </w:rPr>
        <w:t>/</w:t>
      </w:r>
    </w:p>
    <w:p w14:paraId="70764E72"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 </w:t>
      </w:r>
      <w:proofErr w:type="spellStart"/>
      <w:r w:rsidRPr="00A23E83">
        <w:rPr>
          <w:rFonts w:ascii="Times New Roman" w:hAnsi="Times New Roman" w:cs="Times New Roman"/>
          <w:sz w:val="24"/>
          <w:szCs w:val="24"/>
          <w:lang w:val="ru-KZ"/>
        </w:rPr>
        <w:t>predictions</w:t>
      </w:r>
      <w:proofErr w:type="spellEnd"/>
      <w:r w:rsidRPr="00A23E83">
        <w:rPr>
          <w:rFonts w:ascii="Times New Roman" w:hAnsi="Times New Roman" w:cs="Times New Roman"/>
          <w:sz w:val="24"/>
          <w:szCs w:val="24"/>
          <w:lang w:val="ru-KZ"/>
        </w:rPr>
        <w:t>/</w:t>
      </w:r>
    </w:p>
    <w:p w14:paraId="05AC719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 </w:t>
      </w:r>
      <w:proofErr w:type="spellStart"/>
      <w:r w:rsidRPr="00A23E83">
        <w:rPr>
          <w:rFonts w:ascii="Times New Roman" w:hAnsi="Times New Roman" w:cs="Times New Roman"/>
          <w:sz w:val="24"/>
          <w:szCs w:val="24"/>
          <w:lang w:val="ru-KZ"/>
        </w:rPr>
        <w:t>reports</w:t>
      </w:r>
      <w:proofErr w:type="spellEnd"/>
      <w:r w:rsidRPr="00A23E83">
        <w:rPr>
          <w:rFonts w:ascii="Times New Roman" w:hAnsi="Times New Roman" w:cs="Times New Roman"/>
          <w:sz w:val="24"/>
          <w:szCs w:val="24"/>
          <w:lang w:val="ru-KZ"/>
        </w:rPr>
        <w:t>/</w:t>
      </w:r>
    </w:p>
    <w:p w14:paraId="438F53C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config.py</w:t>
      </w:r>
    </w:p>
    <w:p w14:paraId="6C8EA90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МЕТОДИЧЕСКАЯ_ИНСТРУКЦИЯ.md</w:t>
      </w:r>
    </w:p>
    <w:p w14:paraId="37F83FC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Во всех инструкциях используется условное обозначение &lt;ПУТЬ_К_ПАПКЕ_MLP&gt;, которое должно быть заменено на фактический путь к каталогу MLP на локальном компьютере пользователя. Путь определяется стандартным способом через адресную строку проводника Windows или аналогичного файлового менеджера.</w:t>
      </w:r>
    </w:p>
    <w:p w14:paraId="49B45A7D" w14:textId="0E44C768"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27003E09"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1.4. Подготовка спутниковых данных (</w:t>
      </w:r>
      <w:proofErr w:type="spellStart"/>
      <w:r w:rsidRPr="00A23E83">
        <w:rPr>
          <w:rFonts w:ascii="Times New Roman" w:hAnsi="Times New Roman" w:cs="Times New Roman"/>
          <w:b/>
          <w:bCs/>
          <w:sz w:val="24"/>
          <w:szCs w:val="24"/>
          <w:lang w:val="ru-KZ"/>
        </w:rPr>
        <w:t>GeoTIFF</w:t>
      </w:r>
      <w:proofErr w:type="spellEnd"/>
      <w:r w:rsidRPr="00A23E83">
        <w:rPr>
          <w:rFonts w:ascii="Times New Roman" w:hAnsi="Times New Roman" w:cs="Times New Roman"/>
          <w:b/>
          <w:bCs/>
          <w:sz w:val="24"/>
          <w:szCs w:val="24"/>
          <w:lang w:val="ru-KZ"/>
        </w:rPr>
        <w:t>)</w:t>
      </w:r>
    </w:p>
    <w:p w14:paraId="4F58A3D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Спутниковые данные являются обязательным компонентом для обучения и классификации с использованием MLP. В качестве входных данных используется растровый файл в формате </w:t>
      </w:r>
      <w:proofErr w:type="spellStart"/>
      <w:r w:rsidRPr="00A23E83">
        <w:rPr>
          <w:rFonts w:ascii="Times New Roman" w:hAnsi="Times New Roman" w:cs="Times New Roman"/>
          <w:sz w:val="24"/>
          <w:szCs w:val="24"/>
          <w:lang w:val="ru-KZ"/>
        </w:rPr>
        <w:t>GeoTIFF</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tif</w:t>
      </w:r>
      <w:proofErr w:type="spellEnd"/>
      <w:r w:rsidRPr="00A23E83">
        <w:rPr>
          <w:rFonts w:ascii="Times New Roman" w:hAnsi="Times New Roman" w:cs="Times New Roman"/>
          <w:sz w:val="24"/>
          <w:szCs w:val="24"/>
          <w:lang w:val="ru-KZ"/>
        </w:rPr>
        <w:t>), содержащий не менее четырёх спектральных каналов (Blue, Green, Red, NIR). Для повышения качества классификации рекомендуется использование шести каналов, включая SWIR1 и SWIR2.</w:t>
      </w:r>
    </w:p>
    <w:p w14:paraId="1691DD93"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Система координат и пространственное разрешение изображения могут быть произвольными, однако именно они будут использоваться как базовые при приведении остальных источников данных.</w:t>
      </w:r>
    </w:p>
    <w:p w14:paraId="74EE16E8"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Файл спутниковых данных необходимо поместить в каталог </w:t>
      </w:r>
      <w:proofErr w:type="spellStart"/>
      <w:r w:rsidRPr="00A23E83">
        <w:rPr>
          <w:rFonts w:ascii="Times New Roman" w:hAnsi="Times New Roman" w:cs="Times New Roman"/>
          <w:sz w:val="24"/>
          <w:szCs w:val="24"/>
          <w:lang w:val="ru-KZ"/>
        </w:rPr>
        <w:t>data</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satellite</w:t>
      </w:r>
      <w:proofErr w:type="spellEnd"/>
      <w:r w:rsidRPr="00A23E83">
        <w:rPr>
          <w:rFonts w:ascii="Times New Roman" w:hAnsi="Times New Roman" w:cs="Times New Roman"/>
          <w:sz w:val="24"/>
          <w:szCs w:val="24"/>
          <w:lang w:val="ru-KZ"/>
        </w:rPr>
        <w:t>/. После этого в конфигурационном файле config.py следует указать имя файла в параметре SATELLITE_FILE. Указывается только имя файла без пути, так как путь определяется автоматически.</w:t>
      </w:r>
    </w:p>
    <w:p w14:paraId="6CF1BF8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Пример настройки:</w:t>
      </w:r>
    </w:p>
    <w:p w14:paraId="114EC5C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SATELLITE_FILE = 'Bulandy_Composite_2000_Full6Bands.tif'</w:t>
      </w:r>
    </w:p>
    <w:p w14:paraId="1605AA93" w14:textId="7C817A7B"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726D8FFB"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1.5. Подготовка обучающей выборки (CSV)</w:t>
      </w:r>
    </w:p>
    <w:p w14:paraId="7039946E"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Обучающая выборка представляет собой CSV-файл, содержащий координаты точек и соответствующие им классы LULC. Формирование выборки осуществляется вручную с использованием QGIS, Excel или текстового редактора.</w:t>
      </w:r>
    </w:p>
    <w:p w14:paraId="6C0030BA"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Файл должен содержать три обязательные колонки: </w:t>
      </w:r>
      <w:proofErr w:type="spellStart"/>
      <w:r w:rsidRPr="00A23E83">
        <w:rPr>
          <w:rFonts w:ascii="Times New Roman" w:hAnsi="Times New Roman" w:cs="Times New Roman"/>
          <w:sz w:val="24"/>
          <w:szCs w:val="24"/>
          <w:lang w:val="ru-KZ"/>
        </w:rPr>
        <w:t>class</w:t>
      </w:r>
      <w:proofErr w:type="spellEnd"/>
      <w:r w:rsidRPr="00A23E83">
        <w:rPr>
          <w:rFonts w:ascii="Times New Roman" w:hAnsi="Times New Roman" w:cs="Times New Roman"/>
          <w:sz w:val="24"/>
          <w:szCs w:val="24"/>
          <w:lang w:val="ru-KZ"/>
        </w:rPr>
        <w:t xml:space="preserve">, x, y, записанные строчными буквами. Поле </w:t>
      </w:r>
      <w:proofErr w:type="spellStart"/>
      <w:r w:rsidRPr="00A23E83">
        <w:rPr>
          <w:rFonts w:ascii="Times New Roman" w:hAnsi="Times New Roman" w:cs="Times New Roman"/>
          <w:sz w:val="24"/>
          <w:szCs w:val="24"/>
          <w:lang w:val="ru-KZ"/>
        </w:rPr>
        <w:t>class</w:t>
      </w:r>
      <w:proofErr w:type="spellEnd"/>
      <w:r w:rsidRPr="00A23E83">
        <w:rPr>
          <w:rFonts w:ascii="Times New Roman" w:hAnsi="Times New Roman" w:cs="Times New Roman"/>
          <w:sz w:val="24"/>
          <w:szCs w:val="24"/>
          <w:lang w:val="ru-KZ"/>
        </w:rPr>
        <w:t xml:space="preserve"> принимает значения от 1 до 5, соответствующие следующим классам: пашня, пастбища, леса, вода и застроенные территории. Координаты x и y должны быть заданы в той же системе координат, что и спутниковые данные.</w:t>
      </w:r>
    </w:p>
    <w:p w14:paraId="5E5A37A5"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Минимально рекомендуется использовать не менее 500 точек на класс, однако для устойчивого обучения предпочтительно около 2500 точек на класс. Итоговый файл должен быть сохранён под именем training_samples.csv в каталоге </w:t>
      </w:r>
      <w:proofErr w:type="spellStart"/>
      <w:r w:rsidRPr="00A23E83">
        <w:rPr>
          <w:rFonts w:ascii="Times New Roman" w:hAnsi="Times New Roman" w:cs="Times New Roman"/>
          <w:sz w:val="24"/>
          <w:szCs w:val="24"/>
          <w:lang w:val="ru-KZ"/>
        </w:rPr>
        <w:t>data</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training_samples</w:t>
      </w:r>
      <w:proofErr w:type="spellEnd"/>
      <w:r w:rsidRPr="00A23E83">
        <w:rPr>
          <w:rFonts w:ascii="Times New Roman" w:hAnsi="Times New Roman" w:cs="Times New Roman"/>
          <w:sz w:val="24"/>
          <w:szCs w:val="24"/>
          <w:lang w:val="ru-KZ"/>
        </w:rPr>
        <w:t>/.</w:t>
      </w:r>
    </w:p>
    <w:p w14:paraId="46159A52"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lastRenderedPageBreak/>
        <w:t>Процедуры создания выборки в QGIS и Excel полностью аналогичны описанным в предыдущей методологии и сохраняются без изменений.</w:t>
      </w:r>
    </w:p>
    <w:p w14:paraId="45CE0C69" w14:textId="2AA3254F"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0CBF0312"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1.6. Подготовка DEM данных (опционально)</w:t>
      </w:r>
    </w:p>
    <w:p w14:paraId="16E584B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Цифровая модель рельефа (DEM) является опциональным источником данных, использование которого может повысить точность классификации, особенно в районах со сложным рельефом. DEM должна быть представлена в формате </w:t>
      </w:r>
      <w:proofErr w:type="spellStart"/>
      <w:r w:rsidRPr="00A23E83">
        <w:rPr>
          <w:rFonts w:ascii="Times New Roman" w:hAnsi="Times New Roman" w:cs="Times New Roman"/>
          <w:sz w:val="24"/>
          <w:szCs w:val="24"/>
          <w:lang w:val="ru-KZ"/>
        </w:rPr>
        <w:t>GeoTIFF</w:t>
      </w:r>
      <w:proofErr w:type="spellEnd"/>
      <w:r w:rsidRPr="00A23E83">
        <w:rPr>
          <w:rFonts w:ascii="Times New Roman" w:hAnsi="Times New Roman" w:cs="Times New Roman"/>
          <w:sz w:val="24"/>
          <w:szCs w:val="24"/>
          <w:lang w:val="ru-KZ"/>
        </w:rPr>
        <w:t xml:space="preserve"> и содержать один канал высот. Пространственное разрешение автоматически приводится к разрешению спутниковых данных.</w:t>
      </w:r>
    </w:p>
    <w:p w14:paraId="7E21E6C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Файл DEM помещается в каталог </w:t>
      </w:r>
      <w:proofErr w:type="spellStart"/>
      <w:r w:rsidRPr="00A23E83">
        <w:rPr>
          <w:rFonts w:ascii="Times New Roman" w:hAnsi="Times New Roman" w:cs="Times New Roman"/>
          <w:sz w:val="24"/>
          <w:szCs w:val="24"/>
          <w:lang w:val="ru-KZ"/>
        </w:rPr>
        <w:t>data</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dem</w:t>
      </w:r>
      <w:proofErr w:type="spellEnd"/>
      <w:r w:rsidRPr="00A23E83">
        <w:rPr>
          <w:rFonts w:ascii="Times New Roman" w:hAnsi="Times New Roman" w:cs="Times New Roman"/>
          <w:sz w:val="24"/>
          <w:szCs w:val="24"/>
          <w:lang w:val="ru-KZ"/>
        </w:rPr>
        <w:t>/, после чего его имя указывается в параметре DEM_FILE конфигурационного файла config.py.</w:t>
      </w:r>
    </w:p>
    <w:p w14:paraId="1B9B12D1" w14:textId="77777777" w:rsidR="00705122"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Источники данных:</w:t>
      </w:r>
    </w:p>
    <w:p w14:paraId="0464BD9C" w14:textId="77777777" w:rsidR="00705122"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SRTM — </w:t>
      </w:r>
      <w:hyperlink r:id="rId5" w:tgtFrame="_new" w:history="1">
        <w:r w:rsidRPr="00A23E83">
          <w:rPr>
            <w:rStyle w:val="a6"/>
            <w:rFonts w:ascii="Times New Roman" w:hAnsi="Times New Roman" w:cs="Times New Roman"/>
            <w:sz w:val="24"/>
            <w:szCs w:val="24"/>
            <w:lang w:val="ru-KZ"/>
          </w:rPr>
          <w:t>https://earthexplorer.usgs.gov/</w:t>
        </w:r>
      </w:hyperlink>
    </w:p>
    <w:p w14:paraId="75A043C0" w14:textId="1EA03D84"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ASTER GDEM — </w:t>
      </w:r>
      <w:hyperlink r:id="rId6" w:tgtFrame="_new" w:history="1">
        <w:r w:rsidRPr="00A23E83">
          <w:rPr>
            <w:rStyle w:val="a6"/>
            <w:rFonts w:ascii="Times New Roman" w:hAnsi="Times New Roman" w:cs="Times New Roman"/>
            <w:sz w:val="24"/>
            <w:szCs w:val="24"/>
            <w:lang w:val="ru-KZ"/>
          </w:rPr>
          <w:t>https://search.earthdata.nasa.gov/</w:t>
        </w:r>
      </w:hyperlink>
    </w:p>
    <w:p w14:paraId="20541191" w14:textId="31371EBE"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5432A20B"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1.7. Подготовка ночных данных DMSP-OLS (опционально)</w:t>
      </w:r>
    </w:p>
    <w:p w14:paraId="357F6CF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Ночные данные освещённости DMSP-OLS или VIIRS используются для улучшения идентификации застроенных территорий. Входной файл должен быть представлен в формате </w:t>
      </w:r>
      <w:proofErr w:type="spellStart"/>
      <w:r w:rsidRPr="00A23E83">
        <w:rPr>
          <w:rFonts w:ascii="Times New Roman" w:hAnsi="Times New Roman" w:cs="Times New Roman"/>
          <w:sz w:val="24"/>
          <w:szCs w:val="24"/>
          <w:lang w:val="ru-KZ"/>
        </w:rPr>
        <w:t>GeoTIFF</w:t>
      </w:r>
      <w:proofErr w:type="spellEnd"/>
      <w:r w:rsidRPr="00A23E83">
        <w:rPr>
          <w:rFonts w:ascii="Times New Roman" w:hAnsi="Times New Roman" w:cs="Times New Roman"/>
          <w:sz w:val="24"/>
          <w:szCs w:val="24"/>
          <w:lang w:val="ru-KZ"/>
        </w:rPr>
        <w:t xml:space="preserve"> и содержать один канал интенсивности ночной подсветки.</w:t>
      </w:r>
    </w:p>
    <w:p w14:paraId="7483376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Файл помещается в каталог </w:t>
      </w:r>
      <w:proofErr w:type="spellStart"/>
      <w:r w:rsidRPr="00A23E83">
        <w:rPr>
          <w:rFonts w:ascii="Times New Roman" w:hAnsi="Times New Roman" w:cs="Times New Roman"/>
          <w:sz w:val="24"/>
          <w:szCs w:val="24"/>
          <w:lang w:val="ru-KZ"/>
        </w:rPr>
        <w:t>data</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nightlights</w:t>
      </w:r>
      <w:proofErr w:type="spellEnd"/>
      <w:r w:rsidRPr="00A23E83">
        <w:rPr>
          <w:rFonts w:ascii="Times New Roman" w:hAnsi="Times New Roman" w:cs="Times New Roman"/>
          <w:sz w:val="24"/>
          <w:szCs w:val="24"/>
          <w:lang w:val="ru-KZ"/>
        </w:rPr>
        <w:t>/, а его имя указывается в параметре NIGHTLIGHTS_FILE файла config.py.</w:t>
      </w:r>
    </w:p>
    <w:p w14:paraId="0F6DA5E2" w14:textId="77777777" w:rsidR="00705122"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Источники данных:</w:t>
      </w:r>
    </w:p>
    <w:p w14:paraId="68F28E04" w14:textId="26BBD881" w:rsidR="00A23E83" w:rsidRPr="00A23E83" w:rsidRDefault="00A23E83" w:rsidP="00A23E83">
      <w:pPr>
        <w:spacing w:after="0" w:line="240" w:lineRule="auto"/>
        <w:ind w:firstLine="425"/>
        <w:jc w:val="both"/>
        <w:rPr>
          <w:rFonts w:ascii="Times New Roman" w:hAnsi="Times New Roman" w:cs="Times New Roman"/>
          <w:sz w:val="24"/>
          <w:szCs w:val="24"/>
          <w:lang w:val="ru-KZ"/>
        </w:rPr>
      </w:pPr>
      <w:hyperlink r:id="rId7" w:tgtFrame="_new" w:history="1">
        <w:r w:rsidRPr="00A23E83">
          <w:rPr>
            <w:rStyle w:val="a6"/>
            <w:rFonts w:ascii="Times New Roman" w:hAnsi="Times New Roman" w:cs="Times New Roman"/>
            <w:sz w:val="24"/>
            <w:szCs w:val="24"/>
            <w:lang w:val="ru-KZ"/>
          </w:rPr>
          <w:t>https://eogdata.mines.edu/products/vnl/</w:t>
        </w:r>
      </w:hyperlink>
    </w:p>
    <w:p w14:paraId="3C3F107C" w14:textId="4FDB09B6"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5A684780"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1.8. Подготовка границ области исследования (</w:t>
      </w:r>
      <w:proofErr w:type="spellStart"/>
      <w:r w:rsidRPr="00A23E83">
        <w:rPr>
          <w:rFonts w:ascii="Times New Roman" w:hAnsi="Times New Roman" w:cs="Times New Roman"/>
          <w:b/>
          <w:bCs/>
          <w:sz w:val="24"/>
          <w:szCs w:val="24"/>
          <w:lang w:val="ru-KZ"/>
        </w:rPr>
        <w:t>Shapefile</w:t>
      </w:r>
      <w:proofErr w:type="spellEnd"/>
      <w:r w:rsidRPr="00A23E83">
        <w:rPr>
          <w:rFonts w:ascii="Times New Roman" w:hAnsi="Times New Roman" w:cs="Times New Roman"/>
          <w:b/>
          <w:bCs/>
          <w:sz w:val="24"/>
          <w:szCs w:val="24"/>
          <w:lang w:val="ru-KZ"/>
        </w:rPr>
        <w:t>, опционально)</w:t>
      </w:r>
    </w:p>
    <w:p w14:paraId="6D8BED43"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Для автоматической фильтрации данных и ограничения области классификации может использоваться </w:t>
      </w:r>
      <w:proofErr w:type="spellStart"/>
      <w:r w:rsidRPr="00A23E83">
        <w:rPr>
          <w:rFonts w:ascii="Times New Roman" w:hAnsi="Times New Roman" w:cs="Times New Roman"/>
          <w:sz w:val="24"/>
          <w:szCs w:val="24"/>
          <w:lang w:val="ru-KZ"/>
        </w:rPr>
        <w:t>shapefile</w:t>
      </w:r>
      <w:proofErr w:type="spellEnd"/>
      <w:r w:rsidRPr="00A23E83">
        <w:rPr>
          <w:rFonts w:ascii="Times New Roman" w:hAnsi="Times New Roman" w:cs="Times New Roman"/>
          <w:sz w:val="24"/>
          <w:szCs w:val="24"/>
          <w:lang w:val="ru-KZ"/>
        </w:rPr>
        <w:t xml:space="preserve"> с границами области исследования. Файл должен содержать полигональную геометрию и иметь ту же систему координат, что и спутниковые данные.</w:t>
      </w:r>
    </w:p>
    <w:p w14:paraId="2C1A1588"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Все компоненты </w:t>
      </w:r>
      <w:proofErr w:type="spellStart"/>
      <w:r w:rsidRPr="00A23E83">
        <w:rPr>
          <w:rFonts w:ascii="Times New Roman" w:hAnsi="Times New Roman" w:cs="Times New Roman"/>
          <w:sz w:val="24"/>
          <w:szCs w:val="24"/>
          <w:lang w:val="ru-KZ"/>
        </w:rPr>
        <w:t>shapefile</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shp</w:t>
      </w:r>
      <w:proofErr w:type="spellEnd"/>
      <w:r w:rsidRPr="00A23E83">
        <w:rPr>
          <w:rFonts w:ascii="Times New Roman" w:hAnsi="Times New Roman" w:cs="Times New Roman"/>
          <w:sz w:val="24"/>
          <w:szCs w:val="24"/>
          <w:lang w:val="ru-KZ"/>
        </w:rPr>
        <w:t>, .</w:t>
      </w:r>
      <w:proofErr w:type="spellStart"/>
      <w:r w:rsidRPr="00A23E83">
        <w:rPr>
          <w:rFonts w:ascii="Times New Roman" w:hAnsi="Times New Roman" w:cs="Times New Roman"/>
          <w:sz w:val="24"/>
          <w:szCs w:val="24"/>
          <w:lang w:val="ru-KZ"/>
        </w:rPr>
        <w:t>shx</w:t>
      </w:r>
      <w:proofErr w:type="spellEnd"/>
      <w:r w:rsidRPr="00A23E83">
        <w:rPr>
          <w:rFonts w:ascii="Times New Roman" w:hAnsi="Times New Roman" w:cs="Times New Roman"/>
          <w:sz w:val="24"/>
          <w:szCs w:val="24"/>
          <w:lang w:val="ru-KZ"/>
        </w:rPr>
        <w:t>, .</w:t>
      </w:r>
      <w:proofErr w:type="spellStart"/>
      <w:r w:rsidRPr="00A23E83">
        <w:rPr>
          <w:rFonts w:ascii="Times New Roman" w:hAnsi="Times New Roman" w:cs="Times New Roman"/>
          <w:sz w:val="24"/>
          <w:szCs w:val="24"/>
          <w:lang w:val="ru-KZ"/>
        </w:rPr>
        <w:t>dbf</w:t>
      </w:r>
      <w:proofErr w:type="spellEnd"/>
      <w:r w:rsidRPr="00A23E83">
        <w:rPr>
          <w:rFonts w:ascii="Times New Roman" w:hAnsi="Times New Roman" w:cs="Times New Roman"/>
          <w:sz w:val="24"/>
          <w:szCs w:val="24"/>
          <w:lang w:val="ru-KZ"/>
        </w:rPr>
        <w:t xml:space="preserve">) необходимо поместить в каталог </w:t>
      </w:r>
      <w:proofErr w:type="spellStart"/>
      <w:r w:rsidRPr="00A23E83">
        <w:rPr>
          <w:rFonts w:ascii="Times New Roman" w:hAnsi="Times New Roman" w:cs="Times New Roman"/>
          <w:sz w:val="24"/>
          <w:szCs w:val="24"/>
          <w:lang w:val="ru-KZ"/>
        </w:rPr>
        <w:t>data</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boundaries</w:t>
      </w:r>
      <w:proofErr w:type="spellEnd"/>
      <w:r w:rsidRPr="00A23E83">
        <w:rPr>
          <w:rFonts w:ascii="Times New Roman" w:hAnsi="Times New Roman" w:cs="Times New Roman"/>
          <w:sz w:val="24"/>
          <w:szCs w:val="24"/>
          <w:lang w:val="ru-KZ"/>
        </w:rPr>
        <w:t>/. В конфигурационном файле config.py указывается путь к файлу границ, например:</w:t>
      </w:r>
    </w:p>
    <w:p w14:paraId="7FB8D559"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BOUNDARIES_FILE = </w:t>
      </w:r>
      <w:proofErr w:type="spellStart"/>
      <w:r w:rsidRPr="00A23E83">
        <w:rPr>
          <w:rFonts w:ascii="Times New Roman" w:hAnsi="Times New Roman" w:cs="Times New Roman"/>
          <w:sz w:val="24"/>
          <w:szCs w:val="24"/>
          <w:lang w:val="ru-KZ"/>
        </w:rPr>
        <w:t>os.path.join</w:t>
      </w:r>
      <w:proofErr w:type="spellEnd"/>
      <w:r w:rsidRPr="00A23E83">
        <w:rPr>
          <w:rFonts w:ascii="Times New Roman" w:hAnsi="Times New Roman" w:cs="Times New Roman"/>
          <w:sz w:val="24"/>
          <w:szCs w:val="24"/>
          <w:lang w:val="ru-KZ"/>
        </w:rPr>
        <w:t>(DATA_DIR, '</w:t>
      </w:r>
      <w:proofErr w:type="spellStart"/>
      <w:r w:rsidRPr="00A23E83">
        <w:rPr>
          <w:rFonts w:ascii="Times New Roman" w:hAnsi="Times New Roman" w:cs="Times New Roman"/>
          <w:sz w:val="24"/>
          <w:szCs w:val="24"/>
          <w:lang w:val="ru-KZ"/>
        </w:rPr>
        <w:t>boundaries</w:t>
      </w:r>
      <w:proofErr w:type="spellEnd"/>
      <w:r w:rsidRPr="00A23E83">
        <w:rPr>
          <w:rFonts w:ascii="Times New Roman" w:hAnsi="Times New Roman" w:cs="Times New Roman"/>
          <w:sz w:val="24"/>
          <w:szCs w:val="24"/>
          <w:lang w:val="ru-KZ"/>
        </w:rPr>
        <w:t>', '</w:t>
      </w:r>
      <w:proofErr w:type="spellStart"/>
      <w:r w:rsidRPr="00A23E83">
        <w:rPr>
          <w:rFonts w:ascii="Times New Roman" w:hAnsi="Times New Roman" w:cs="Times New Roman"/>
          <w:sz w:val="24"/>
          <w:szCs w:val="24"/>
          <w:lang w:val="ru-KZ"/>
        </w:rPr>
        <w:t>bulandy_boundaries_from_raster.shp</w:t>
      </w:r>
      <w:proofErr w:type="spellEnd"/>
      <w:r w:rsidRPr="00A23E83">
        <w:rPr>
          <w:rFonts w:ascii="Times New Roman" w:hAnsi="Times New Roman" w:cs="Times New Roman"/>
          <w:sz w:val="24"/>
          <w:szCs w:val="24"/>
          <w:lang w:val="ru-KZ"/>
        </w:rPr>
        <w:t>')</w:t>
      </w:r>
    </w:p>
    <w:p w14:paraId="70DDBA7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Использование границ позволяет сократить время обучения, снизить влияние внешнего пространственного шума и повысить точность классификации за счёт обработки только релевантной территории.</w:t>
      </w:r>
    </w:p>
    <w:p w14:paraId="25BBCA99" w14:textId="185ECB91" w:rsidR="0015167A" w:rsidRDefault="0015167A" w:rsidP="00E9029E">
      <w:pPr>
        <w:spacing w:after="0" w:line="240" w:lineRule="auto"/>
        <w:ind w:firstLine="425"/>
        <w:jc w:val="both"/>
        <w:rPr>
          <w:rFonts w:ascii="Times New Roman" w:hAnsi="Times New Roman" w:cs="Times New Roman"/>
          <w:sz w:val="24"/>
          <w:szCs w:val="24"/>
          <w:lang w:val="ru-KZ"/>
        </w:rPr>
      </w:pPr>
    </w:p>
    <w:p w14:paraId="07B427FC" w14:textId="41E2BC1E" w:rsidR="00A23E83" w:rsidRDefault="00A23E83">
      <w:pPr>
        <w:rPr>
          <w:rFonts w:ascii="Times New Roman" w:hAnsi="Times New Roman" w:cs="Times New Roman"/>
          <w:sz w:val="24"/>
          <w:szCs w:val="24"/>
          <w:lang w:val="ru-KZ"/>
        </w:rPr>
      </w:pPr>
      <w:r>
        <w:rPr>
          <w:rFonts w:ascii="Times New Roman" w:hAnsi="Times New Roman" w:cs="Times New Roman"/>
          <w:sz w:val="24"/>
          <w:szCs w:val="24"/>
          <w:lang w:val="ru-KZ"/>
        </w:rPr>
        <w:br w:type="page"/>
      </w:r>
    </w:p>
    <w:p w14:paraId="7F355E70"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lastRenderedPageBreak/>
        <w:t>РАЗДЕЛ 2. УСТАНОВКА И НАСТРОЙКА ОКРУЖЕНИЯ</w:t>
      </w:r>
    </w:p>
    <w:p w14:paraId="3D74F93B"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2.1. Установка Python 3.12</w:t>
      </w:r>
    </w:p>
    <w:p w14:paraId="4B8A20BA"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Для работы с архитектурой MLP требуется установка </w:t>
      </w:r>
      <w:r w:rsidRPr="00A23E83">
        <w:rPr>
          <w:rFonts w:ascii="Times New Roman" w:hAnsi="Times New Roman" w:cs="Times New Roman"/>
          <w:b/>
          <w:bCs/>
          <w:sz w:val="24"/>
          <w:szCs w:val="24"/>
          <w:lang w:val="ru-KZ"/>
        </w:rPr>
        <w:t>Python версии 3.12 или новее</w:t>
      </w:r>
      <w:r w:rsidRPr="00A23E83">
        <w:rPr>
          <w:rFonts w:ascii="Times New Roman" w:hAnsi="Times New Roman" w:cs="Times New Roman"/>
          <w:sz w:val="24"/>
          <w:szCs w:val="24"/>
          <w:lang w:val="ru-KZ"/>
        </w:rPr>
        <w:t>. Установка выполняется стандартным способом с официального сайта Python.</w:t>
      </w:r>
    </w:p>
    <w:p w14:paraId="0D1666A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Пользователю необходимо перейти по адресу </w:t>
      </w:r>
      <w:hyperlink r:id="rId8" w:tgtFrame="_new" w:history="1">
        <w:r w:rsidRPr="00A23E83">
          <w:rPr>
            <w:rStyle w:val="a6"/>
            <w:rFonts w:ascii="Times New Roman" w:hAnsi="Times New Roman" w:cs="Times New Roman"/>
            <w:sz w:val="24"/>
            <w:szCs w:val="24"/>
            <w:lang w:val="ru-KZ"/>
          </w:rPr>
          <w:t>https://www.python.org/downloads/</w:t>
        </w:r>
      </w:hyperlink>
      <w:r w:rsidRPr="00A23E83">
        <w:rPr>
          <w:rFonts w:ascii="Times New Roman" w:hAnsi="Times New Roman" w:cs="Times New Roman"/>
          <w:sz w:val="24"/>
          <w:szCs w:val="24"/>
          <w:lang w:val="ru-KZ"/>
        </w:rPr>
        <w:t>, скачать актуальную версию Python 3.12 для операционной системы Windows и запустить установочный файл (.</w:t>
      </w:r>
      <w:proofErr w:type="spellStart"/>
      <w:r w:rsidRPr="00A23E83">
        <w:rPr>
          <w:rFonts w:ascii="Times New Roman" w:hAnsi="Times New Roman" w:cs="Times New Roman"/>
          <w:sz w:val="24"/>
          <w:szCs w:val="24"/>
          <w:lang w:val="ru-KZ"/>
        </w:rPr>
        <w:t>exe</w:t>
      </w:r>
      <w:proofErr w:type="spellEnd"/>
      <w:r w:rsidRPr="00A23E83">
        <w:rPr>
          <w:rFonts w:ascii="Times New Roman" w:hAnsi="Times New Roman" w:cs="Times New Roman"/>
          <w:sz w:val="24"/>
          <w:szCs w:val="24"/>
          <w:lang w:val="ru-KZ"/>
        </w:rPr>
        <w:t xml:space="preserve">). В процессе установки </w:t>
      </w:r>
      <w:r w:rsidRPr="00A23E83">
        <w:rPr>
          <w:rFonts w:ascii="Times New Roman" w:hAnsi="Times New Roman" w:cs="Times New Roman"/>
          <w:b/>
          <w:bCs/>
          <w:sz w:val="24"/>
          <w:szCs w:val="24"/>
          <w:lang w:val="ru-KZ"/>
        </w:rPr>
        <w:t>обязательно</w:t>
      </w:r>
      <w:r w:rsidRPr="00A23E83">
        <w:rPr>
          <w:rFonts w:ascii="Times New Roman" w:hAnsi="Times New Roman" w:cs="Times New Roman"/>
          <w:sz w:val="24"/>
          <w:szCs w:val="24"/>
          <w:lang w:val="ru-KZ"/>
        </w:rPr>
        <w:t xml:space="preserve"> следует установить флажок </w:t>
      </w:r>
      <w:r w:rsidRPr="00A23E83">
        <w:rPr>
          <w:rFonts w:ascii="Times New Roman" w:hAnsi="Times New Roman" w:cs="Times New Roman"/>
          <w:b/>
          <w:bCs/>
          <w:sz w:val="24"/>
          <w:szCs w:val="24"/>
          <w:lang w:val="ru-KZ"/>
        </w:rPr>
        <w:t>“</w:t>
      </w:r>
      <w:proofErr w:type="spellStart"/>
      <w:r w:rsidRPr="00A23E83">
        <w:rPr>
          <w:rFonts w:ascii="Times New Roman" w:hAnsi="Times New Roman" w:cs="Times New Roman"/>
          <w:b/>
          <w:bCs/>
          <w:sz w:val="24"/>
          <w:szCs w:val="24"/>
          <w:lang w:val="ru-KZ"/>
        </w:rPr>
        <w:t>Add</w:t>
      </w:r>
      <w:proofErr w:type="spellEnd"/>
      <w:r w:rsidRPr="00A23E83">
        <w:rPr>
          <w:rFonts w:ascii="Times New Roman" w:hAnsi="Times New Roman" w:cs="Times New Roman"/>
          <w:b/>
          <w:bCs/>
          <w:sz w:val="24"/>
          <w:szCs w:val="24"/>
          <w:lang w:val="ru-KZ"/>
        </w:rPr>
        <w:t xml:space="preserve"> Python </w:t>
      </w:r>
      <w:proofErr w:type="spellStart"/>
      <w:r w:rsidRPr="00A23E83">
        <w:rPr>
          <w:rFonts w:ascii="Times New Roman" w:hAnsi="Times New Roman" w:cs="Times New Roman"/>
          <w:b/>
          <w:bCs/>
          <w:sz w:val="24"/>
          <w:szCs w:val="24"/>
          <w:lang w:val="ru-KZ"/>
        </w:rPr>
        <w:t>to</w:t>
      </w:r>
      <w:proofErr w:type="spellEnd"/>
      <w:r w:rsidRPr="00A23E83">
        <w:rPr>
          <w:rFonts w:ascii="Times New Roman" w:hAnsi="Times New Roman" w:cs="Times New Roman"/>
          <w:b/>
          <w:bCs/>
          <w:sz w:val="24"/>
          <w:szCs w:val="24"/>
          <w:lang w:val="ru-KZ"/>
        </w:rPr>
        <w:t xml:space="preserve"> PATH”</w:t>
      </w:r>
      <w:r w:rsidRPr="00A23E83">
        <w:rPr>
          <w:rFonts w:ascii="Times New Roman" w:hAnsi="Times New Roman" w:cs="Times New Roman"/>
          <w:sz w:val="24"/>
          <w:szCs w:val="24"/>
          <w:lang w:val="ru-KZ"/>
        </w:rPr>
        <w:t xml:space="preserve">, расположенный в нижней части окна установщика. Этот параметр обеспечивает возможность запуска Python и связанных утилит напрямую из командной строки. После этого необходимо выбрать вариант </w:t>
      </w:r>
      <w:proofErr w:type="spellStart"/>
      <w:r w:rsidRPr="00A23E83">
        <w:rPr>
          <w:rFonts w:ascii="Times New Roman" w:hAnsi="Times New Roman" w:cs="Times New Roman"/>
          <w:i/>
          <w:iCs/>
          <w:sz w:val="24"/>
          <w:szCs w:val="24"/>
          <w:lang w:val="ru-KZ"/>
        </w:rPr>
        <w:t>Install</w:t>
      </w:r>
      <w:proofErr w:type="spellEnd"/>
      <w:r w:rsidRPr="00A23E83">
        <w:rPr>
          <w:rFonts w:ascii="Times New Roman" w:hAnsi="Times New Roman" w:cs="Times New Roman"/>
          <w:i/>
          <w:iCs/>
          <w:sz w:val="24"/>
          <w:szCs w:val="24"/>
          <w:lang w:val="ru-KZ"/>
        </w:rPr>
        <w:t xml:space="preserve"> </w:t>
      </w:r>
      <w:proofErr w:type="spellStart"/>
      <w:r w:rsidRPr="00A23E83">
        <w:rPr>
          <w:rFonts w:ascii="Times New Roman" w:hAnsi="Times New Roman" w:cs="Times New Roman"/>
          <w:i/>
          <w:iCs/>
          <w:sz w:val="24"/>
          <w:szCs w:val="24"/>
          <w:lang w:val="ru-KZ"/>
        </w:rPr>
        <w:t>Now</w:t>
      </w:r>
      <w:proofErr w:type="spellEnd"/>
      <w:r w:rsidRPr="00A23E83">
        <w:rPr>
          <w:rFonts w:ascii="Times New Roman" w:hAnsi="Times New Roman" w:cs="Times New Roman"/>
          <w:sz w:val="24"/>
          <w:szCs w:val="24"/>
          <w:lang w:val="ru-KZ"/>
        </w:rPr>
        <w:t xml:space="preserve"> и дождаться завершения установки.</w:t>
      </w:r>
    </w:p>
    <w:p w14:paraId="2F6DABE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Корректная установка Python с добавлением в системную переменную PATH является обязательным условием для выполнения всех последующих шагов.</w:t>
      </w:r>
    </w:p>
    <w:p w14:paraId="1D697BF7" w14:textId="470F4E2E"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72C5768A"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2.2. Запуск командной строки (</w:t>
      </w:r>
      <w:proofErr w:type="spellStart"/>
      <w:r w:rsidRPr="00A23E83">
        <w:rPr>
          <w:rFonts w:ascii="Times New Roman" w:hAnsi="Times New Roman" w:cs="Times New Roman"/>
          <w:b/>
          <w:bCs/>
          <w:sz w:val="24"/>
          <w:szCs w:val="24"/>
          <w:lang w:val="ru-KZ"/>
        </w:rPr>
        <w:t>PowerShell</w:t>
      </w:r>
      <w:proofErr w:type="spellEnd"/>
      <w:r w:rsidRPr="00A23E83">
        <w:rPr>
          <w:rFonts w:ascii="Times New Roman" w:hAnsi="Times New Roman" w:cs="Times New Roman"/>
          <w:b/>
          <w:bCs/>
          <w:sz w:val="24"/>
          <w:szCs w:val="24"/>
          <w:lang w:val="ru-KZ"/>
        </w:rPr>
        <w:t>) в Windows</w:t>
      </w:r>
    </w:p>
    <w:p w14:paraId="1C6174B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Для установки библиотек и запуска скриптов используется </w:t>
      </w:r>
      <w:proofErr w:type="spellStart"/>
      <w:r w:rsidRPr="00A23E83">
        <w:rPr>
          <w:rFonts w:ascii="Times New Roman" w:hAnsi="Times New Roman" w:cs="Times New Roman"/>
          <w:b/>
          <w:bCs/>
          <w:sz w:val="24"/>
          <w:szCs w:val="24"/>
          <w:lang w:val="ru-KZ"/>
        </w:rPr>
        <w:t>PowerShell</w:t>
      </w:r>
      <w:proofErr w:type="spellEnd"/>
      <w:r w:rsidRPr="00A23E83">
        <w:rPr>
          <w:rFonts w:ascii="Times New Roman" w:hAnsi="Times New Roman" w:cs="Times New Roman"/>
          <w:sz w:val="24"/>
          <w:szCs w:val="24"/>
          <w:lang w:val="ru-KZ"/>
        </w:rPr>
        <w:t xml:space="preserve">, стандартная командная строка Windows. Открыть </w:t>
      </w:r>
      <w:proofErr w:type="spellStart"/>
      <w:r w:rsidRPr="00A23E83">
        <w:rPr>
          <w:rFonts w:ascii="Times New Roman" w:hAnsi="Times New Roman" w:cs="Times New Roman"/>
          <w:sz w:val="24"/>
          <w:szCs w:val="24"/>
          <w:lang w:val="ru-KZ"/>
        </w:rPr>
        <w:t>PowerShell</w:t>
      </w:r>
      <w:proofErr w:type="spellEnd"/>
      <w:r w:rsidRPr="00A23E83">
        <w:rPr>
          <w:rFonts w:ascii="Times New Roman" w:hAnsi="Times New Roman" w:cs="Times New Roman"/>
          <w:sz w:val="24"/>
          <w:szCs w:val="24"/>
          <w:lang w:val="ru-KZ"/>
        </w:rPr>
        <w:t xml:space="preserve"> можно несколькими эквивалентными способами.</w:t>
      </w:r>
    </w:p>
    <w:p w14:paraId="61C819A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Наиболее простой способ — запуск через меню «Пуск» с помощью поиска по слову </w:t>
      </w:r>
      <w:proofErr w:type="spellStart"/>
      <w:r w:rsidRPr="00A23E83">
        <w:rPr>
          <w:rFonts w:ascii="Times New Roman" w:hAnsi="Times New Roman" w:cs="Times New Roman"/>
          <w:i/>
          <w:iCs/>
          <w:sz w:val="24"/>
          <w:szCs w:val="24"/>
          <w:lang w:val="ru-KZ"/>
        </w:rPr>
        <w:t>PowerShell</w:t>
      </w:r>
      <w:proofErr w:type="spellEnd"/>
      <w:r w:rsidRPr="00A23E83">
        <w:rPr>
          <w:rFonts w:ascii="Times New Roman" w:hAnsi="Times New Roman" w:cs="Times New Roman"/>
          <w:sz w:val="24"/>
          <w:szCs w:val="24"/>
          <w:lang w:val="ru-KZ"/>
        </w:rPr>
        <w:t xml:space="preserve">. Альтернативно </w:t>
      </w:r>
      <w:proofErr w:type="spellStart"/>
      <w:r w:rsidRPr="00A23E83">
        <w:rPr>
          <w:rFonts w:ascii="Times New Roman" w:hAnsi="Times New Roman" w:cs="Times New Roman"/>
          <w:sz w:val="24"/>
          <w:szCs w:val="24"/>
          <w:lang w:val="ru-KZ"/>
        </w:rPr>
        <w:t>PowerShell</w:t>
      </w:r>
      <w:proofErr w:type="spellEnd"/>
      <w:r w:rsidRPr="00A23E83">
        <w:rPr>
          <w:rFonts w:ascii="Times New Roman" w:hAnsi="Times New Roman" w:cs="Times New Roman"/>
          <w:sz w:val="24"/>
          <w:szCs w:val="24"/>
          <w:lang w:val="ru-KZ"/>
        </w:rPr>
        <w:t xml:space="preserve"> может быть открыт непосредственно из проводника Windows: для этого необходимо перейти в папку проекта MLP, кликнуть правой кнопкой мыши в свободной области окна и выбрать пункт </w:t>
      </w:r>
      <w:r w:rsidRPr="00A23E83">
        <w:rPr>
          <w:rFonts w:ascii="Times New Roman" w:hAnsi="Times New Roman" w:cs="Times New Roman"/>
          <w:i/>
          <w:iCs/>
          <w:sz w:val="24"/>
          <w:szCs w:val="24"/>
          <w:lang w:val="ru-KZ"/>
        </w:rPr>
        <w:t xml:space="preserve">Open </w:t>
      </w:r>
      <w:proofErr w:type="spellStart"/>
      <w:r w:rsidRPr="00A23E83">
        <w:rPr>
          <w:rFonts w:ascii="Times New Roman" w:hAnsi="Times New Roman" w:cs="Times New Roman"/>
          <w:i/>
          <w:iCs/>
          <w:sz w:val="24"/>
          <w:szCs w:val="24"/>
          <w:lang w:val="ru-KZ"/>
        </w:rPr>
        <w:t>in</w:t>
      </w:r>
      <w:proofErr w:type="spellEnd"/>
      <w:r w:rsidRPr="00A23E83">
        <w:rPr>
          <w:rFonts w:ascii="Times New Roman" w:hAnsi="Times New Roman" w:cs="Times New Roman"/>
          <w:i/>
          <w:iCs/>
          <w:sz w:val="24"/>
          <w:szCs w:val="24"/>
          <w:lang w:val="ru-KZ"/>
        </w:rPr>
        <w:t xml:space="preserve"> Terminal</w:t>
      </w:r>
      <w:r w:rsidRPr="00A23E83">
        <w:rPr>
          <w:rFonts w:ascii="Times New Roman" w:hAnsi="Times New Roman" w:cs="Times New Roman"/>
          <w:sz w:val="24"/>
          <w:szCs w:val="24"/>
          <w:lang w:val="ru-KZ"/>
        </w:rPr>
        <w:t xml:space="preserve"> (или «Открыть в терминале»). Ещё один вариант — ввод команды </w:t>
      </w:r>
      <w:proofErr w:type="spellStart"/>
      <w:r w:rsidRPr="00A23E83">
        <w:rPr>
          <w:rFonts w:ascii="Times New Roman" w:hAnsi="Times New Roman" w:cs="Times New Roman"/>
          <w:sz w:val="24"/>
          <w:szCs w:val="24"/>
          <w:lang w:val="ru-KZ"/>
        </w:rPr>
        <w:t>powershell</w:t>
      </w:r>
      <w:proofErr w:type="spellEnd"/>
      <w:r w:rsidRPr="00A23E83">
        <w:rPr>
          <w:rFonts w:ascii="Times New Roman" w:hAnsi="Times New Roman" w:cs="Times New Roman"/>
          <w:sz w:val="24"/>
          <w:szCs w:val="24"/>
          <w:lang w:val="ru-KZ"/>
        </w:rPr>
        <w:t xml:space="preserve"> в адресной строке проводника при нахождении в папке MLP.</w:t>
      </w:r>
    </w:p>
    <w:p w14:paraId="548CEED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После открытия </w:t>
      </w:r>
      <w:proofErr w:type="spellStart"/>
      <w:r w:rsidRPr="00A23E83">
        <w:rPr>
          <w:rFonts w:ascii="Times New Roman" w:hAnsi="Times New Roman" w:cs="Times New Roman"/>
          <w:sz w:val="24"/>
          <w:szCs w:val="24"/>
          <w:lang w:val="ru-KZ"/>
        </w:rPr>
        <w:t>PowerShell</w:t>
      </w:r>
      <w:proofErr w:type="spellEnd"/>
      <w:r w:rsidRPr="00A23E83">
        <w:rPr>
          <w:rFonts w:ascii="Times New Roman" w:hAnsi="Times New Roman" w:cs="Times New Roman"/>
          <w:sz w:val="24"/>
          <w:szCs w:val="24"/>
          <w:lang w:val="ru-KZ"/>
        </w:rPr>
        <w:t xml:space="preserve"> пользователь увидит строку вида:</w:t>
      </w:r>
    </w:p>
    <w:p w14:paraId="3DB37969"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PS C:\Users\ВашеИмя\Desktop\DL </w:t>
      </w:r>
      <w:proofErr w:type="spellStart"/>
      <w:r w:rsidRPr="00A23E83">
        <w:rPr>
          <w:rFonts w:ascii="Times New Roman" w:hAnsi="Times New Roman" w:cs="Times New Roman"/>
          <w:sz w:val="24"/>
          <w:szCs w:val="24"/>
          <w:lang w:val="ru-KZ"/>
        </w:rPr>
        <w:t>method</w:t>
      </w:r>
      <w:proofErr w:type="spellEnd"/>
      <w:r w:rsidRPr="00A23E83">
        <w:rPr>
          <w:rFonts w:ascii="Times New Roman" w:hAnsi="Times New Roman" w:cs="Times New Roman"/>
          <w:sz w:val="24"/>
          <w:szCs w:val="24"/>
          <w:lang w:val="ru-KZ"/>
        </w:rPr>
        <w:t>\MLP&gt;</w:t>
      </w:r>
    </w:p>
    <w:p w14:paraId="294579A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Это означает, что текущей рабочей директорией является папка проекта и можно выполнять команды, связанные с методологией MLP.</w:t>
      </w:r>
    </w:p>
    <w:p w14:paraId="6959B517" w14:textId="596306F8"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31852BFE"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2.3. Проверка корректности установки Python</w:t>
      </w:r>
    </w:p>
    <w:p w14:paraId="5CF573AE"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После завершения установки необходимо убедиться, что Python корректно установлен и доступен из командной строки. Для этого в открытом </w:t>
      </w:r>
      <w:proofErr w:type="spellStart"/>
      <w:r w:rsidRPr="00A23E83">
        <w:rPr>
          <w:rFonts w:ascii="Times New Roman" w:hAnsi="Times New Roman" w:cs="Times New Roman"/>
          <w:sz w:val="24"/>
          <w:szCs w:val="24"/>
          <w:lang w:val="ru-KZ"/>
        </w:rPr>
        <w:t>PowerShell</w:t>
      </w:r>
      <w:proofErr w:type="spellEnd"/>
      <w:r w:rsidRPr="00A23E83">
        <w:rPr>
          <w:rFonts w:ascii="Times New Roman" w:hAnsi="Times New Roman" w:cs="Times New Roman"/>
          <w:sz w:val="24"/>
          <w:szCs w:val="24"/>
          <w:lang w:val="ru-KZ"/>
        </w:rPr>
        <w:t xml:space="preserve"> выполняется команда:</w:t>
      </w:r>
    </w:p>
    <w:p w14:paraId="4F63D432"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proofErr w:type="spellStart"/>
      <w:r w:rsidRPr="00A23E83">
        <w:rPr>
          <w:rFonts w:ascii="Times New Roman" w:hAnsi="Times New Roman" w:cs="Times New Roman"/>
          <w:sz w:val="24"/>
          <w:szCs w:val="24"/>
          <w:lang w:val="ru-KZ"/>
        </w:rPr>
        <w:t>python</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version</w:t>
      </w:r>
      <w:proofErr w:type="spellEnd"/>
    </w:p>
    <w:p w14:paraId="43D050EA"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В случае успешной установки в ответе должна отображаться версия Python 3.12 или выше. Если команда не распознаётся и выводится сообщение о том, что </w:t>
      </w:r>
      <w:proofErr w:type="spellStart"/>
      <w:r w:rsidRPr="00A23E83">
        <w:rPr>
          <w:rFonts w:ascii="Times New Roman" w:hAnsi="Times New Roman" w:cs="Times New Roman"/>
          <w:sz w:val="24"/>
          <w:szCs w:val="24"/>
          <w:lang w:val="ru-KZ"/>
        </w:rPr>
        <w:t>python</w:t>
      </w:r>
      <w:proofErr w:type="spellEnd"/>
      <w:r w:rsidRPr="00A23E83">
        <w:rPr>
          <w:rFonts w:ascii="Times New Roman" w:hAnsi="Times New Roman" w:cs="Times New Roman"/>
          <w:sz w:val="24"/>
          <w:szCs w:val="24"/>
          <w:lang w:val="ru-KZ"/>
        </w:rPr>
        <w:t xml:space="preserve"> не является внутренней или внешней командой, это означает, что Python не был добавлен в переменную PATH. В этом случае требуется переустановить Python с обязательной активацией флажка “</w:t>
      </w:r>
      <w:proofErr w:type="spellStart"/>
      <w:r w:rsidRPr="00A23E83">
        <w:rPr>
          <w:rFonts w:ascii="Times New Roman" w:hAnsi="Times New Roman" w:cs="Times New Roman"/>
          <w:sz w:val="24"/>
          <w:szCs w:val="24"/>
          <w:lang w:val="ru-KZ"/>
        </w:rPr>
        <w:t>Add</w:t>
      </w:r>
      <w:proofErr w:type="spellEnd"/>
      <w:r w:rsidRPr="00A23E83">
        <w:rPr>
          <w:rFonts w:ascii="Times New Roman" w:hAnsi="Times New Roman" w:cs="Times New Roman"/>
          <w:sz w:val="24"/>
          <w:szCs w:val="24"/>
          <w:lang w:val="ru-KZ"/>
        </w:rPr>
        <w:t xml:space="preserve"> Python </w:t>
      </w:r>
      <w:proofErr w:type="spellStart"/>
      <w:r w:rsidRPr="00A23E83">
        <w:rPr>
          <w:rFonts w:ascii="Times New Roman" w:hAnsi="Times New Roman" w:cs="Times New Roman"/>
          <w:sz w:val="24"/>
          <w:szCs w:val="24"/>
          <w:lang w:val="ru-KZ"/>
        </w:rPr>
        <w:t>to</w:t>
      </w:r>
      <w:proofErr w:type="spellEnd"/>
      <w:r w:rsidRPr="00A23E83">
        <w:rPr>
          <w:rFonts w:ascii="Times New Roman" w:hAnsi="Times New Roman" w:cs="Times New Roman"/>
          <w:sz w:val="24"/>
          <w:szCs w:val="24"/>
          <w:lang w:val="ru-KZ"/>
        </w:rPr>
        <w:t xml:space="preserve"> PATH”. В отдельных конфигурациях Windows возможно использование альтернативной команды:</w:t>
      </w:r>
    </w:p>
    <w:p w14:paraId="29BCF72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proofErr w:type="spellStart"/>
      <w:r w:rsidRPr="00A23E83">
        <w:rPr>
          <w:rFonts w:ascii="Times New Roman" w:hAnsi="Times New Roman" w:cs="Times New Roman"/>
          <w:sz w:val="24"/>
          <w:szCs w:val="24"/>
          <w:lang w:val="ru-KZ"/>
        </w:rPr>
        <w:t>py</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version</w:t>
      </w:r>
      <w:proofErr w:type="spellEnd"/>
    </w:p>
    <w:p w14:paraId="51634ED7" w14:textId="2C0F1345"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69D4719C"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2.4. Установка необходимых библиотек Python</w:t>
      </w:r>
    </w:p>
    <w:p w14:paraId="16174FE8"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Для работы с архитектурой MLP требуется установка набора сторонних библиотек Python. Все операции выполняются в </w:t>
      </w:r>
      <w:proofErr w:type="spellStart"/>
      <w:r w:rsidRPr="00A23E83">
        <w:rPr>
          <w:rFonts w:ascii="Times New Roman" w:hAnsi="Times New Roman" w:cs="Times New Roman"/>
          <w:sz w:val="24"/>
          <w:szCs w:val="24"/>
          <w:lang w:val="ru-KZ"/>
        </w:rPr>
        <w:t>PowerShell</w:t>
      </w:r>
      <w:proofErr w:type="spellEnd"/>
      <w:r w:rsidRPr="00A23E83">
        <w:rPr>
          <w:rFonts w:ascii="Times New Roman" w:hAnsi="Times New Roman" w:cs="Times New Roman"/>
          <w:sz w:val="24"/>
          <w:szCs w:val="24"/>
          <w:lang w:val="ru-KZ"/>
        </w:rPr>
        <w:t xml:space="preserve">, открытом в папке проекта MLP. При необходимости пользователь должен вручную перейти в каталог проекта, используя команду </w:t>
      </w:r>
      <w:proofErr w:type="spellStart"/>
      <w:r w:rsidRPr="00A23E83">
        <w:rPr>
          <w:rFonts w:ascii="Times New Roman" w:hAnsi="Times New Roman" w:cs="Times New Roman"/>
          <w:sz w:val="24"/>
          <w:szCs w:val="24"/>
          <w:lang w:val="ru-KZ"/>
        </w:rPr>
        <w:t>cd</w:t>
      </w:r>
      <w:proofErr w:type="spellEnd"/>
      <w:r w:rsidRPr="00A23E83">
        <w:rPr>
          <w:rFonts w:ascii="Times New Roman" w:hAnsi="Times New Roman" w:cs="Times New Roman"/>
          <w:sz w:val="24"/>
          <w:szCs w:val="24"/>
          <w:lang w:val="ru-KZ"/>
        </w:rPr>
        <w:t xml:space="preserve"> с заменой условного обозначения &lt;ПУТЬ_К_ПАПКЕ_MLP&gt; на фактический путь.</w:t>
      </w:r>
    </w:p>
    <w:p w14:paraId="17612FC8"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Перед установкой библиотек рекомендуется обновить менеджер пакетов </w:t>
      </w:r>
      <w:proofErr w:type="spellStart"/>
      <w:r w:rsidRPr="00A23E83">
        <w:rPr>
          <w:rFonts w:ascii="Times New Roman" w:hAnsi="Times New Roman" w:cs="Times New Roman"/>
          <w:sz w:val="24"/>
          <w:szCs w:val="24"/>
          <w:lang w:val="ru-KZ"/>
        </w:rPr>
        <w:t>pip</w:t>
      </w:r>
      <w:proofErr w:type="spellEnd"/>
      <w:r w:rsidRPr="00A23E83">
        <w:rPr>
          <w:rFonts w:ascii="Times New Roman" w:hAnsi="Times New Roman" w:cs="Times New Roman"/>
          <w:sz w:val="24"/>
          <w:szCs w:val="24"/>
          <w:lang w:val="ru-KZ"/>
        </w:rPr>
        <w:t>:</w:t>
      </w:r>
    </w:p>
    <w:p w14:paraId="0672BD7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proofErr w:type="spellStart"/>
      <w:r w:rsidRPr="00A23E83">
        <w:rPr>
          <w:rFonts w:ascii="Times New Roman" w:hAnsi="Times New Roman" w:cs="Times New Roman"/>
          <w:sz w:val="24"/>
          <w:szCs w:val="24"/>
          <w:lang w:val="ru-KZ"/>
        </w:rPr>
        <w:t>python</w:t>
      </w:r>
      <w:proofErr w:type="spellEnd"/>
      <w:r w:rsidRPr="00A23E83">
        <w:rPr>
          <w:rFonts w:ascii="Times New Roman" w:hAnsi="Times New Roman" w:cs="Times New Roman"/>
          <w:sz w:val="24"/>
          <w:szCs w:val="24"/>
          <w:lang w:val="ru-KZ"/>
        </w:rPr>
        <w:t xml:space="preserve"> -m </w:t>
      </w:r>
      <w:proofErr w:type="spellStart"/>
      <w:r w:rsidRPr="00A23E83">
        <w:rPr>
          <w:rFonts w:ascii="Times New Roman" w:hAnsi="Times New Roman" w:cs="Times New Roman"/>
          <w:sz w:val="24"/>
          <w:szCs w:val="24"/>
          <w:lang w:val="ru-KZ"/>
        </w:rPr>
        <w:t>pip</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install</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upgrade</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pip</w:t>
      </w:r>
      <w:proofErr w:type="spellEnd"/>
    </w:p>
    <w:p w14:paraId="7ADC0FDE"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Затем устанавливается библиотека </w:t>
      </w:r>
      <w:proofErr w:type="spellStart"/>
      <w:r w:rsidRPr="00A23E83">
        <w:rPr>
          <w:rFonts w:ascii="Times New Roman" w:hAnsi="Times New Roman" w:cs="Times New Roman"/>
          <w:sz w:val="24"/>
          <w:szCs w:val="24"/>
          <w:lang w:val="ru-KZ"/>
        </w:rPr>
        <w:t>PyTorch</w:t>
      </w:r>
      <w:proofErr w:type="spellEnd"/>
      <w:r w:rsidRPr="00A23E83">
        <w:rPr>
          <w:rFonts w:ascii="Times New Roman" w:hAnsi="Times New Roman" w:cs="Times New Roman"/>
          <w:sz w:val="24"/>
          <w:szCs w:val="24"/>
          <w:lang w:val="ru-KZ"/>
        </w:rPr>
        <w:t>, используемая для реализации нейронной сети:</w:t>
      </w:r>
    </w:p>
    <w:p w14:paraId="67599EF9"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proofErr w:type="spellStart"/>
      <w:r w:rsidRPr="00A23E83">
        <w:rPr>
          <w:rFonts w:ascii="Times New Roman" w:hAnsi="Times New Roman" w:cs="Times New Roman"/>
          <w:sz w:val="24"/>
          <w:szCs w:val="24"/>
          <w:lang w:val="ru-KZ"/>
        </w:rPr>
        <w:t>pip</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install</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torch</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torchvision</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torchaudio</w:t>
      </w:r>
      <w:proofErr w:type="spellEnd"/>
    </w:p>
    <w:p w14:paraId="7434A2E0"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lastRenderedPageBreak/>
        <w:t xml:space="preserve">После этого устанавливаются остальные зависимости, необходимые для обработки данных, </w:t>
      </w:r>
      <w:proofErr w:type="spellStart"/>
      <w:r w:rsidRPr="00A23E83">
        <w:rPr>
          <w:rFonts w:ascii="Times New Roman" w:hAnsi="Times New Roman" w:cs="Times New Roman"/>
          <w:sz w:val="24"/>
          <w:szCs w:val="24"/>
          <w:lang w:val="ru-KZ"/>
        </w:rPr>
        <w:t>геопространственного</w:t>
      </w:r>
      <w:proofErr w:type="spellEnd"/>
      <w:r w:rsidRPr="00A23E83">
        <w:rPr>
          <w:rFonts w:ascii="Times New Roman" w:hAnsi="Times New Roman" w:cs="Times New Roman"/>
          <w:sz w:val="24"/>
          <w:szCs w:val="24"/>
          <w:lang w:val="ru-KZ"/>
        </w:rPr>
        <w:t xml:space="preserve"> анализа и визуализации:</w:t>
      </w:r>
    </w:p>
    <w:p w14:paraId="2259653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proofErr w:type="spellStart"/>
      <w:r w:rsidRPr="00A23E83">
        <w:rPr>
          <w:rFonts w:ascii="Times New Roman" w:hAnsi="Times New Roman" w:cs="Times New Roman"/>
          <w:sz w:val="24"/>
          <w:szCs w:val="24"/>
          <w:lang w:val="ru-KZ"/>
        </w:rPr>
        <w:t>pip</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install</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rasterio</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pandas</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numpy</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scikit-learn</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tqdm</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geopandas</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matplotlib</w:t>
      </w:r>
      <w:proofErr w:type="spellEnd"/>
    </w:p>
    <w:p w14:paraId="5A8C899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При наличии файла requirements.txt допускается альтернативный способ установки всех зависимостей одной командой:</w:t>
      </w:r>
    </w:p>
    <w:p w14:paraId="5C86DF1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proofErr w:type="spellStart"/>
      <w:r w:rsidRPr="00A23E83">
        <w:rPr>
          <w:rFonts w:ascii="Times New Roman" w:hAnsi="Times New Roman" w:cs="Times New Roman"/>
          <w:sz w:val="24"/>
          <w:szCs w:val="24"/>
          <w:lang w:val="ru-KZ"/>
        </w:rPr>
        <w:t>pip</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install</w:t>
      </w:r>
      <w:proofErr w:type="spellEnd"/>
      <w:r w:rsidRPr="00A23E83">
        <w:rPr>
          <w:rFonts w:ascii="Times New Roman" w:hAnsi="Times New Roman" w:cs="Times New Roman"/>
          <w:sz w:val="24"/>
          <w:szCs w:val="24"/>
          <w:lang w:val="ru-KZ"/>
        </w:rPr>
        <w:t xml:space="preserve"> -r requirements.txt</w:t>
      </w:r>
    </w:p>
    <w:p w14:paraId="3D2A280A"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Время установки может составлять от 5 до 15 минут в зависимости от скорости интернет-соединения.</w:t>
      </w:r>
    </w:p>
    <w:p w14:paraId="154ECC92" w14:textId="4437CF0E"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0B0AB4B7"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2.5. Проверка установки библиотек</w:t>
      </w:r>
    </w:p>
    <w:p w14:paraId="34C38262"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После завершения установки рекомендуется выполнить проверку корректности установки библиотек. Для этого может быть использован однострочный тестовый запуск Python:</w:t>
      </w:r>
    </w:p>
    <w:p w14:paraId="4B6DC26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proofErr w:type="spellStart"/>
      <w:r w:rsidRPr="00A23E83">
        <w:rPr>
          <w:rFonts w:ascii="Times New Roman" w:hAnsi="Times New Roman" w:cs="Times New Roman"/>
          <w:sz w:val="24"/>
          <w:szCs w:val="24"/>
          <w:lang w:val="ru-KZ"/>
        </w:rPr>
        <w:t>python</w:t>
      </w:r>
      <w:proofErr w:type="spellEnd"/>
      <w:r w:rsidRPr="00A23E83">
        <w:rPr>
          <w:rFonts w:ascii="Times New Roman" w:hAnsi="Times New Roman" w:cs="Times New Roman"/>
          <w:sz w:val="24"/>
          <w:szCs w:val="24"/>
          <w:lang w:val="ru-KZ"/>
        </w:rPr>
        <w:t xml:space="preserve"> -c "</w:t>
      </w:r>
      <w:proofErr w:type="spellStart"/>
      <w:r w:rsidRPr="00A23E83">
        <w:rPr>
          <w:rFonts w:ascii="Times New Roman" w:hAnsi="Times New Roman" w:cs="Times New Roman"/>
          <w:sz w:val="24"/>
          <w:szCs w:val="24"/>
          <w:lang w:val="ru-KZ"/>
        </w:rPr>
        <w:t>import</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torch</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import</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rasterio</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import</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pandas</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import</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numpy</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print</w:t>
      </w:r>
      <w:proofErr w:type="spellEnd"/>
      <w:r w:rsidRPr="00A23E83">
        <w:rPr>
          <w:rFonts w:ascii="Times New Roman" w:hAnsi="Times New Roman" w:cs="Times New Roman"/>
          <w:sz w:val="24"/>
          <w:szCs w:val="24"/>
          <w:lang w:val="ru-KZ"/>
        </w:rPr>
        <w:t>('Все библиотеки установлены успешно!')"</w:t>
      </w:r>
    </w:p>
    <w:p w14:paraId="4CC75988"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Появление сообщения </w:t>
      </w:r>
      <w:r w:rsidRPr="00A23E83">
        <w:rPr>
          <w:rFonts w:ascii="Times New Roman" w:hAnsi="Times New Roman" w:cs="Times New Roman"/>
          <w:i/>
          <w:iCs/>
          <w:sz w:val="24"/>
          <w:szCs w:val="24"/>
          <w:lang w:val="ru-KZ"/>
        </w:rPr>
        <w:t>«Все библиотеки установлены успешно!»</w:t>
      </w:r>
      <w:r w:rsidRPr="00A23E83">
        <w:rPr>
          <w:rFonts w:ascii="Times New Roman" w:hAnsi="Times New Roman" w:cs="Times New Roman"/>
          <w:sz w:val="24"/>
          <w:szCs w:val="24"/>
          <w:lang w:val="ru-KZ"/>
        </w:rPr>
        <w:t xml:space="preserve"> без ошибок означает, что программное окружение настроено корректно и готово к дальнейшей работе.</w:t>
      </w:r>
    </w:p>
    <w:p w14:paraId="16C2A321" w14:textId="1B3465F3"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43F8F1F8"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2.6. Настройка путей и параметров в config.py</w:t>
      </w:r>
    </w:p>
    <w:p w14:paraId="40678DC9"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Перед началом работы с моделью MLP необходимо настроить конфигурационный файл config.py, в котором указываются имена входных данных и параметры их использования.</w:t>
      </w:r>
    </w:p>
    <w:p w14:paraId="5FB737E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Файл config.py открывается в любом текстовом редакторе. В первую очередь следует проверить параметр SATELLITE_FILE и при необходимости заменить имя файла спутниковых данных на фактическое имя используемого </w:t>
      </w:r>
      <w:proofErr w:type="spellStart"/>
      <w:r w:rsidRPr="00A23E83">
        <w:rPr>
          <w:rFonts w:ascii="Times New Roman" w:hAnsi="Times New Roman" w:cs="Times New Roman"/>
          <w:sz w:val="24"/>
          <w:szCs w:val="24"/>
          <w:lang w:val="ru-KZ"/>
        </w:rPr>
        <w:t>GeoTIFF</w:t>
      </w:r>
      <w:proofErr w:type="spellEnd"/>
      <w:r w:rsidRPr="00A23E83">
        <w:rPr>
          <w:rFonts w:ascii="Times New Roman" w:hAnsi="Times New Roman" w:cs="Times New Roman"/>
          <w:sz w:val="24"/>
          <w:szCs w:val="24"/>
          <w:lang w:val="ru-KZ"/>
        </w:rPr>
        <w:t xml:space="preserve">-файла. Далее проверяется параметр TRAINING_SAMPLES_FILE, который, как правило, указывает на расширенную обучающую выборку training_samples_expanded.csv. Если используется цифровая модель рельефа, необходимо указать имя DEM-файла в параметре DEM_FILE; при отсутствии DEM данный параметр должен быть установлен в значение </w:t>
      </w:r>
      <w:proofErr w:type="spellStart"/>
      <w:r w:rsidRPr="00A23E83">
        <w:rPr>
          <w:rFonts w:ascii="Times New Roman" w:hAnsi="Times New Roman" w:cs="Times New Roman"/>
          <w:sz w:val="24"/>
          <w:szCs w:val="24"/>
          <w:lang w:val="ru-KZ"/>
        </w:rPr>
        <w:t>None</w:t>
      </w:r>
      <w:proofErr w:type="spellEnd"/>
      <w:r w:rsidRPr="00A23E83">
        <w:rPr>
          <w:rFonts w:ascii="Times New Roman" w:hAnsi="Times New Roman" w:cs="Times New Roman"/>
          <w:sz w:val="24"/>
          <w:szCs w:val="24"/>
          <w:lang w:val="ru-KZ"/>
        </w:rPr>
        <w:t>.</w:t>
      </w:r>
    </w:p>
    <w:p w14:paraId="12E96C1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Во всех случаях указывается </w:t>
      </w:r>
      <w:r w:rsidRPr="00A23E83">
        <w:rPr>
          <w:rFonts w:ascii="Times New Roman" w:hAnsi="Times New Roman" w:cs="Times New Roman"/>
          <w:b/>
          <w:bCs/>
          <w:sz w:val="24"/>
          <w:szCs w:val="24"/>
          <w:lang w:val="ru-KZ"/>
        </w:rPr>
        <w:t>только имя файла без пути</w:t>
      </w:r>
      <w:r w:rsidRPr="00A23E83">
        <w:rPr>
          <w:rFonts w:ascii="Times New Roman" w:hAnsi="Times New Roman" w:cs="Times New Roman"/>
          <w:sz w:val="24"/>
          <w:szCs w:val="24"/>
          <w:lang w:val="ru-KZ"/>
        </w:rPr>
        <w:t>, так как путь определяется автоматически на основе структуры каталогов проекта. После внесения изменений файл config.py необходимо сохранить.</w:t>
      </w:r>
    </w:p>
    <w:p w14:paraId="3257AEC7" w14:textId="77777777" w:rsidR="00A23E83" w:rsidRDefault="00A23E83" w:rsidP="00E9029E">
      <w:pPr>
        <w:spacing w:after="0" w:line="240" w:lineRule="auto"/>
        <w:ind w:firstLine="425"/>
        <w:jc w:val="both"/>
        <w:rPr>
          <w:rFonts w:ascii="Times New Roman" w:hAnsi="Times New Roman" w:cs="Times New Roman"/>
          <w:sz w:val="24"/>
          <w:szCs w:val="24"/>
          <w:lang w:val="ru-KZ"/>
        </w:rPr>
      </w:pPr>
    </w:p>
    <w:p w14:paraId="21C0410B" w14:textId="494FEAEE" w:rsidR="00A23E83" w:rsidRDefault="00A23E83">
      <w:pPr>
        <w:rPr>
          <w:rFonts w:ascii="Times New Roman" w:hAnsi="Times New Roman" w:cs="Times New Roman"/>
          <w:sz w:val="24"/>
          <w:szCs w:val="24"/>
          <w:lang w:val="ru-KZ"/>
        </w:rPr>
      </w:pPr>
      <w:r>
        <w:rPr>
          <w:rFonts w:ascii="Times New Roman" w:hAnsi="Times New Roman" w:cs="Times New Roman"/>
          <w:sz w:val="24"/>
          <w:szCs w:val="24"/>
          <w:lang w:val="ru-KZ"/>
        </w:rPr>
        <w:br w:type="page"/>
      </w:r>
    </w:p>
    <w:p w14:paraId="204B186E"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lastRenderedPageBreak/>
        <w:t>РАЗДЕЛ 3. РАСШИРЕНИЕ ОБУЧАЮЩЕЙ ВЫБОРКИ</w:t>
      </w:r>
    </w:p>
    <w:p w14:paraId="7BF4EF87"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3.1. Назначение расширения обучающей выборки</w:t>
      </w:r>
    </w:p>
    <w:p w14:paraId="7E95F763"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Расширение обучающей выборки применяется для увеличения количества обучающих примеров без необходимости ручного добавления новых точек. Данный этап является важной частью подготовки данных и, как правило, позволяет повысить итоговую точность классификации на 5–10%.</w:t>
      </w:r>
    </w:p>
    <w:p w14:paraId="5A40A027"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Процедура расширения заключается в генерации дополнительных обучающих точек в окрестности уже существующих точек выборки. Такой подход позволяет более плотно покрыть пространство признаков, сохраняя при этом семантическую принадлежность точек к исходным классам. В результате объём обучающей выборки увеличивается кратно (по умолчанию — в 5 раз), при этом выполняется контроль пространственной корректности новых точек и их принадлежности области исследования.</w:t>
      </w:r>
    </w:p>
    <w:p w14:paraId="7C4CD680"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Использование расширенной выборки рекомендуется перед обучением модели MLP, особенно в случаях, когда исходное количество точек на класс ограничено.</w:t>
      </w:r>
    </w:p>
    <w:p w14:paraId="2ACDE0A4" w14:textId="6DB6DC75"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372FBC09"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3.2. Принцип работы скрипта расширения</w:t>
      </w:r>
    </w:p>
    <w:p w14:paraId="3D4D718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Расширение обучающей выборки выполняется с помощью пользовательского скрипта</w:t>
      </w:r>
      <w:r w:rsidRPr="00A23E83">
        <w:rPr>
          <w:rFonts w:ascii="Times New Roman" w:hAnsi="Times New Roman" w:cs="Times New Roman"/>
          <w:sz w:val="24"/>
          <w:szCs w:val="24"/>
          <w:lang w:val="ru-KZ"/>
        </w:rPr>
        <w:br/>
        <w:t>00_expand_training_samples.py.</w:t>
      </w:r>
    </w:p>
    <w:p w14:paraId="5F09DE40"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В процессе работы скрипт загружает исходный CSV-файл training_samples.csv и для каждой обучающей точки создаёт несколько дополнительных точек в пределах заданного радиуса (3–5 пикселей). Если в проекте используется </w:t>
      </w:r>
      <w:proofErr w:type="spellStart"/>
      <w:r w:rsidRPr="00A23E83">
        <w:rPr>
          <w:rFonts w:ascii="Times New Roman" w:hAnsi="Times New Roman" w:cs="Times New Roman"/>
          <w:sz w:val="24"/>
          <w:szCs w:val="24"/>
          <w:lang w:val="ru-KZ"/>
        </w:rPr>
        <w:t>shapefile</w:t>
      </w:r>
      <w:proofErr w:type="spellEnd"/>
      <w:r w:rsidRPr="00A23E83">
        <w:rPr>
          <w:rFonts w:ascii="Times New Roman" w:hAnsi="Times New Roman" w:cs="Times New Roman"/>
          <w:sz w:val="24"/>
          <w:szCs w:val="24"/>
          <w:lang w:val="ru-KZ"/>
        </w:rPr>
        <w:t xml:space="preserve"> с границами области исследования, для всех новых точек выполняется проверка принадлежности допустимой территории. Это предотвращает появление обучающих примеров за пределами исследуемой области.</w:t>
      </w:r>
    </w:p>
    <w:p w14:paraId="18A027A7"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По завершении процесса расширенная обучающая выборка сохраняется в отдельный файл</w:t>
      </w:r>
      <w:r w:rsidRPr="00A23E83">
        <w:rPr>
          <w:rFonts w:ascii="Times New Roman" w:hAnsi="Times New Roman" w:cs="Times New Roman"/>
          <w:sz w:val="24"/>
          <w:szCs w:val="24"/>
          <w:lang w:val="ru-KZ"/>
        </w:rPr>
        <w:br/>
        <w:t>training_samples_expanded.csv, при этом исходный файл не изменяется.</w:t>
      </w:r>
    </w:p>
    <w:p w14:paraId="531DE272" w14:textId="254BF305"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3C8512C5"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3.3. Запуск скрипта 00_expand_training_samples.py</w:t>
      </w:r>
    </w:p>
    <w:p w14:paraId="582DE3D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Для выполнения расширения необходимо открыть </w:t>
      </w:r>
      <w:proofErr w:type="spellStart"/>
      <w:r w:rsidRPr="00A23E83">
        <w:rPr>
          <w:rFonts w:ascii="Times New Roman" w:hAnsi="Times New Roman" w:cs="Times New Roman"/>
          <w:sz w:val="24"/>
          <w:szCs w:val="24"/>
          <w:lang w:val="ru-KZ"/>
        </w:rPr>
        <w:t>PowerShell</w:t>
      </w:r>
      <w:proofErr w:type="spellEnd"/>
      <w:r w:rsidRPr="00A23E83">
        <w:rPr>
          <w:rFonts w:ascii="Times New Roman" w:hAnsi="Times New Roman" w:cs="Times New Roman"/>
          <w:sz w:val="24"/>
          <w:szCs w:val="24"/>
          <w:lang w:val="ru-KZ"/>
        </w:rPr>
        <w:t xml:space="preserve"> в папке проекта MLP и, при необходимости, перейти в неё вручную с использованием команды </w:t>
      </w:r>
      <w:proofErr w:type="spellStart"/>
      <w:r w:rsidRPr="00A23E83">
        <w:rPr>
          <w:rFonts w:ascii="Times New Roman" w:hAnsi="Times New Roman" w:cs="Times New Roman"/>
          <w:sz w:val="24"/>
          <w:szCs w:val="24"/>
          <w:lang w:val="ru-KZ"/>
        </w:rPr>
        <w:t>cd</w:t>
      </w:r>
      <w:proofErr w:type="spellEnd"/>
      <w:r w:rsidRPr="00A23E83">
        <w:rPr>
          <w:rFonts w:ascii="Times New Roman" w:hAnsi="Times New Roman" w:cs="Times New Roman"/>
          <w:sz w:val="24"/>
          <w:szCs w:val="24"/>
          <w:lang w:val="ru-KZ"/>
        </w:rPr>
        <w:t>, заменив условное обозначение &lt;ПУТЬ_К_ПАПКЕ_MLP&gt; на фактический путь.</w:t>
      </w:r>
    </w:p>
    <w:p w14:paraId="738B5605"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Запуск скрипта осуществляется командой:</w:t>
      </w:r>
    </w:p>
    <w:p w14:paraId="436FFB9F" w14:textId="77777777" w:rsidR="00A23E83" w:rsidRPr="00A23E83" w:rsidRDefault="00A23E83" w:rsidP="00A23E83">
      <w:pPr>
        <w:numPr>
          <w:ilvl w:val="0"/>
          <w:numId w:val="2"/>
        </w:numPr>
        <w:tabs>
          <w:tab w:val="clear" w:pos="720"/>
        </w:tabs>
        <w:spacing w:after="0" w:line="240" w:lineRule="auto"/>
        <w:jc w:val="both"/>
        <w:rPr>
          <w:rFonts w:ascii="Times New Roman" w:hAnsi="Times New Roman" w:cs="Times New Roman"/>
          <w:sz w:val="24"/>
          <w:szCs w:val="24"/>
          <w:lang w:val="ru-KZ"/>
        </w:rPr>
      </w:pPr>
      <w:proofErr w:type="spellStart"/>
      <w:r w:rsidRPr="00A23E83">
        <w:rPr>
          <w:rFonts w:ascii="Times New Roman" w:hAnsi="Times New Roman" w:cs="Times New Roman"/>
          <w:sz w:val="24"/>
          <w:szCs w:val="24"/>
          <w:lang w:val="ru-KZ"/>
        </w:rPr>
        <w:t>python</w:t>
      </w:r>
      <w:proofErr w:type="spellEnd"/>
      <w:r w:rsidRPr="00A23E83">
        <w:rPr>
          <w:rFonts w:ascii="Times New Roman" w:hAnsi="Times New Roman" w:cs="Times New Roman"/>
          <w:sz w:val="24"/>
          <w:szCs w:val="24"/>
          <w:lang w:val="ru-KZ"/>
        </w:rPr>
        <w:t xml:space="preserve"> scripts\00_expand_training_samples.py</w:t>
      </w:r>
    </w:p>
    <w:p w14:paraId="3A14DBB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В процессе выполнения в консоли отображается подробная информация о ходе работы: загрузка исходной выборки, распределение точек по классам, процесс генерации новых точек и итоговая статистика. В частности, выводится исходное и итоговое количество точек, коэффициент увеличения выборки и общее время выполнения, которое обычно составляет от 1 до 5 минут в зависимости от объёма данных.</w:t>
      </w:r>
    </w:p>
    <w:p w14:paraId="4D3D532B" w14:textId="7712BF90"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44AC7D1A"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3.4. Проверка результатов расширения</w:t>
      </w:r>
    </w:p>
    <w:p w14:paraId="2848182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После завершения работы скрипта рекомендуется выполнить проверку результатов. В каталоге </w:t>
      </w:r>
      <w:proofErr w:type="spellStart"/>
      <w:r w:rsidRPr="00A23E83">
        <w:rPr>
          <w:rFonts w:ascii="Times New Roman" w:hAnsi="Times New Roman" w:cs="Times New Roman"/>
          <w:sz w:val="24"/>
          <w:szCs w:val="24"/>
          <w:lang w:val="ru-KZ"/>
        </w:rPr>
        <w:t>data</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training_samples</w:t>
      </w:r>
      <w:proofErr w:type="spellEnd"/>
      <w:r w:rsidRPr="00A23E83">
        <w:rPr>
          <w:rFonts w:ascii="Times New Roman" w:hAnsi="Times New Roman" w:cs="Times New Roman"/>
          <w:sz w:val="24"/>
          <w:szCs w:val="24"/>
          <w:lang w:val="ru-KZ"/>
        </w:rPr>
        <w:t>/ должен появиться файл training_samples_expanded.csv. Его размер, как правило, существенно превышает размер исходного файла и соответствует заданному коэффициенту увеличения выборки.</w:t>
      </w:r>
    </w:p>
    <w:p w14:paraId="70D445FE"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Файл рекомендуется открыть в Excel или текстовом редакторе для проверки структуры. Необходимо убедиться, что файл содержит корректные колонки </w:t>
      </w:r>
      <w:proofErr w:type="spellStart"/>
      <w:r w:rsidRPr="00A23E83">
        <w:rPr>
          <w:rFonts w:ascii="Times New Roman" w:hAnsi="Times New Roman" w:cs="Times New Roman"/>
          <w:sz w:val="24"/>
          <w:szCs w:val="24"/>
          <w:lang w:val="ru-KZ"/>
        </w:rPr>
        <w:t>class</w:t>
      </w:r>
      <w:proofErr w:type="spellEnd"/>
      <w:r w:rsidRPr="00A23E83">
        <w:rPr>
          <w:rFonts w:ascii="Times New Roman" w:hAnsi="Times New Roman" w:cs="Times New Roman"/>
          <w:sz w:val="24"/>
          <w:szCs w:val="24"/>
          <w:lang w:val="ru-KZ"/>
        </w:rPr>
        <w:t>, x, y, а координаты точек находятся в разумных пределах и соответствуют области исследования.</w:t>
      </w:r>
    </w:p>
    <w:p w14:paraId="1A8E24B3" w14:textId="774D99D0"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5A22B194"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3.5. Обновление конфигурации для использования расширенной выборки</w:t>
      </w:r>
    </w:p>
    <w:p w14:paraId="000370B5"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После успешного создания расширенной обучающей выборки необходимо указать её в конфигурационном файле проекта. Для этого в файле config.py параметр</w:t>
      </w:r>
    </w:p>
    <w:p w14:paraId="1F077F7C" w14:textId="77777777" w:rsidR="00A23E83" w:rsidRPr="00A23E83" w:rsidRDefault="00A23E83" w:rsidP="00A23E83">
      <w:pPr>
        <w:numPr>
          <w:ilvl w:val="0"/>
          <w:numId w:val="2"/>
        </w:numPr>
        <w:tabs>
          <w:tab w:val="clear" w:pos="720"/>
        </w:tabs>
        <w:spacing w:after="0" w:line="240" w:lineRule="auto"/>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lastRenderedPageBreak/>
        <w:t>TRAINING_SAMPLES_FILE = 'training_samples.csv'</w:t>
      </w:r>
    </w:p>
    <w:p w14:paraId="7DB28692"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заменяется на:</w:t>
      </w:r>
    </w:p>
    <w:p w14:paraId="44E1847D" w14:textId="77777777" w:rsidR="00A23E83" w:rsidRPr="00A23E83" w:rsidRDefault="00A23E83" w:rsidP="00A23E83">
      <w:pPr>
        <w:numPr>
          <w:ilvl w:val="0"/>
          <w:numId w:val="2"/>
        </w:numPr>
        <w:tabs>
          <w:tab w:val="clear" w:pos="720"/>
        </w:tabs>
        <w:spacing w:after="0" w:line="240" w:lineRule="auto"/>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TRAINING_SAMPLES_FILE = 'training_samples_expanded.csv'</w:t>
      </w:r>
    </w:p>
    <w:p w14:paraId="1AA491C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После сохранения файла все последующие этапы обучения модели MLP будут автоматически использовать расширенную обучающую выборку.</w:t>
      </w:r>
    </w:p>
    <w:p w14:paraId="19F495D0" w14:textId="77777777" w:rsidR="00A23E83" w:rsidRDefault="00A23E83" w:rsidP="00E9029E">
      <w:pPr>
        <w:spacing w:after="0" w:line="240" w:lineRule="auto"/>
        <w:ind w:firstLine="425"/>
        <w:jc w:val="both"/>
        <w:rPr>
          <w:rFonts w:ascii="Times New Roman" w:hAnsi="Times New Roman" w:cs="Times New Roman"/>
          <w:sz w:val="24"/>
          <w:szCs w:val="24"/>
          <w:lang w:val="ru-KZ"/>
        </w:rPr>
      </w:pPr>
    </w:p>
    <w:p w14:paraId="7F9DD013" w14:textId="27B7E2CF" w:rsidR="00A23E83" w:rsidRDefault="00A23E83">
      <w:pPr>
        <w:rPr>
          <w:rFonts w:ascii="Times New Roman" w:hAnsi="Times New Roman" w:cs="Times New Roman"/>
          <w:sz w:val="24"/>
          <w:szCs w:val="24"/>
          <w:lang w:val="ru-KZ"/>
        </w:rPr>
      </w:pPr>
      <w:r>
        <w:rPr>
          <w:rFonts w:ascii="Times New Roman" w:hAnsi="Times New Roman" w:cs="Times New Roman"/>
          <w:sz w:val="24"/>
          <w:szCs w:val="24"/>
          <w:lang w:val="ru-KZ"/>
        </w:rPr>
        <w:br w:type="page"/>
      </w:r>
    </w:p>
    <w:p w14:paraId="6B258C02"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lastRenderedPageBreak/>
        <w:t>РАЗДЕЛ 4. ПРОВЕРКА ДАННЫХ ПЕРЕД ОБУЧЕНИЕМ</w:t>
      </w:r>
    </w:p>
    <w:p w14:paraId="1A791E71"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4.1. Назначение и запуск скрипта проверки обучающей выборки</w:t>
      </w:r>
    </w:p>
    <w:p w14:paraId="33919650"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Перед запуском обучения модели MLP рекомендуется выполнить автоматическую проверку корректности обучающей выборки. Данный этап позволяет выявить ошибки в формате CSV-файла, структуре данных и распределении классов, которые могут негативно повлиять на процесс обучения или привести к некорректным результатам.</w:t>
      </w:r>
    </w:p>
    <w:p w14:paraId="73405CE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Проверка выполняется с помощью скрипта</w:t>
      </w:r>
      <w:r w:rsidRPr="00A23E83">
        <w:rPr>
          <w:rFonts w:ascii="Times New Roman" w:hAnsi="Times New Roman" w:cs="Times New Roman"/>
          <w:sz w:val="24"/>
          <w:szCs w:val="24"/>
          <w:lang w:val="ru-KZ"/>
        </w:rPr>
        <w:br/>
        <w:t>01_check_training_samples.py.</w:t>
      </w:r>
      <w:r w:rsidRPr="00A23E83">
        <w:rPr>
          <w:rFonts w:ascii="Times New Roman" w:hAnsi="Times New Roman" w:cs="Times New Roman"/>
          <w:sz w:val="24"/>
          <w:szCs w:val="24"/>
          <w:lang w:val="ru-KZ"/>
        </w:rPr>
        <w:br/>
        <w:t xml:space="preserve">Для его запуска необходимо открыть </w:t>
      </w:r>
      <w:proofErr w:type="spellStart"/>
      <w:r w:rsidRPr="00A23E83">
        <w:rPr>
          <w:rFonts w:ascii="Times New Roman" w:hAnsi="Times New Roman" w:cs="Times New Roman"/>
          <w:sz w:val="24"/>
          <w:szCs w:val="24"/>
          <w:lang w:val="ru-KZ"/>
        </w:rPr>
        <w:t>PowerShell</w:t>
      </w:r>
      <w:proofErr w:type="spellEnd"/>
      <w:r w:rsidRPr="00A23E83">
        <w:rPr>
          <w:rFonts w:ascii="Times New Roman" w:hAnsi="Times New Roman" w:cs="Times New Roman"/>
          <w:sz w:val="24"/>
          <w:szCs w:val="24"/>
          <w:lang w:val="ru-KZ"/>
        </w:rPr>
        <w:t xml:space="preserve"> в папке проекта MLP и выполнить команду:</w:t>
      </w:r>
    </w:p>
    <w:p w14:paraId="073985C1" w14:textId="77777777" w:rsidR="00A23E83" w:rsidRPr="00A23E83" w:rsidRDefault="00A23E83" w:rsidP="00A23E83">
      <w:pPr>
        <w:numPr>
          <w:ilvl w:val="0"/>
          <w:numId w:val="2"/>
        </w:numPr>
        <w:tabs>
          <w:tab w:val="clear" w:pos="720"/>
        </w:tabs>
        <w:spacing w:after="0" w:line="240" w:lineRule="auto"/>
        <w:jc w:val="both"/>
        <w:rPr>
          <w:rFonts w:ascii="Times New Roman" w:hAnsi="Times New Roman" w:cs="Times New Roman"/>
          <w:sz w:val="24"/>
          <w:szCs w:val="24"/>
          <w:lang w:val="ru-KZ"/>
        </w:rPr>
      </w:pPr>
      <w:proofErr w:type="spellStart"/>
      <w:r w:rsidRPr="00A23E83">
        <w:rPr>
          <w:rFonts w:ascii="Times New Roman" w:hAnsi="Times New Roman" w:cs="Times New Roman"/>
          <w:sz w:val="24"/>
          <w:szCs w:val="24"/>
          <w:lang w:val="ru-KZ"/>
        </w:rPr>
        <w:t>python</w:t>
      </w:r>
      <w:proofErr w:type="spellEnd"/>
      <w:r w:rsidRPr="00A23E83">
        <w:rPr>
          <w:rFonts w:ascii="Times New Roman" w:hAnsi="Times New Roman" w:cs="Times New Roman"/>
          <w:sz w:val="24"/>
          <w:szCs w:val="24"/>
          <w:lang w:val="ru-KZ"/>
        </w:rPr>
        <w:t xml:space="preserve"> scripts\01_check_training_samples.py</w:t>
      </w:r>
    </w:p>
    <w:p w14:paraId="44CD039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В ходе выполнения скрипт анализирует наличие файла обучающей выборки, корректность его структуры и типов данных, отсутствие пропущенных значений, допустимость диапазонов классов и формирует статистику распределения точек по классам.</w:t>
      </w:r>
    </w:p>
    <w:p w14:paraId="0810C1AF" w14:textId="3EA91313"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05E2FEAA"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4.2. Интерпретация результатов проверки</w:t>
      </w:r>
    </w:p>
    <w:p w14:paraId="70507A0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Результаты проверки выводятся в консоль в текстовом виде и содержат подробную информацию о каждом этапе валидации. В случае успешного прохождения всех проверок отображается сообщение:</w:t>
      </w:r>
    </w:p>
    <w:p w14:paraId="5A672AB3" w14:textId="77777777" w:rsidR="00A23E83" w:rsidRPr="00A23E83" w:rsidRDefault="00A23E83" w:rsidP="00A23E83">
      <w:pPr>
        <w:numPr>
          <w:ilvl w:val="0"/>
          <w:numId w:val="2"/>
        </w:numPr>
        <w:tabs>
          <w:tab w:val="clear" w:pos="720"/>
        </w:tabs>
        <w:spacing w:after="0" w:line="240" w:lineRule="auto"/>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[OK] ПРОВЕРКА ЗАВЕРШЕНА</w:t>
      </w:r>
    </w:p>
    <w:p w14:paraId="42DDF71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При этом подтверждается корректность структуры CSV-файла, допустимость значений классов и равномерность распределения точек по классам. Наличие данного сообщения означает, что обучающая выборка подготовлена корректно и может быть использована для обучения модели MLP без дополнительных исправлений.</w:t>
      </w:r>
    </w:p>
    <w:p w14:paraId="585DBE18" w14:textId="4FAD191B"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1F527F27"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4.3. Типовые ошибки и способы их устранения</w:t>
      </w:r>
    </w:p>
    <w:p w14:paraId="3AE4CC3E"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Если в процессе проверки выявлены ошибки или предупреждения, скрипт выводит диагностические сообщения, указывающие на характер проблемы.</w:t>
      </w:r>
    </w:p>
    <w:p w14:paraId="767C2E87"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В случае отсутствия обязательных колонок (</w:t>
      </w:r>
      <w:proofErr w:type="spellStart"/>
      <w:r w:rsidRPr="00A23E83">
        <w:rPr>
          <w:rFonts w:ascii="Times New Roman" w:hAnsi="Times New Roman" w:cs="Times New Roman"/>
          <w:sz w:val="24"/>
          <w:szCs w:val="24"/>
          <w:lang w:val="ru-KZ"/>
        </w:rPr>
        <w:t>class</w:t>
      </w:r>
      <w:proofErr w:type="spellEnd"/>
      <w:r w:rsidRPr="00A23E83">
        <w:rPr>
          <w:rFonts w:ascii="Times New Roman" w:hAnsi="Times New Roman" w:cs="Times New Roman"/>
          <w:sz w:val="24"/>
          <w:szCs w:val="24"/>
          <w:lang w:val="ru-KZ"/>
        </w:rPr>
        <w:t>, x, y) необходимо открыть CSV-файл в Excel или текстовом редакторе и убедиться, что первая строка содержит именно эти имена, записанные строчными буквами. Файл должен быть сохранён в кодировке UTF-8.</w:t>
      </w:r>
    </w:p>
    <w:p w14:paraId="1511E03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Если обнаружены некорректные типы данных, например текстовые значения в колонке </w:t>
      </w:r>
      <w:proofErr w:type="spellStart"/>
      <w:r w:rsidRPr="00A23E83">
        <w:rPr>
          <w:rFonts w:ascii="Times New Roman" w:hAnsi="Times New Roman" w:cs="Times New Roman"/>
          <w:sz w:val="24"/>
          <w:szCs w:val="24"/>
          <w:lang w:val="ru-KZ"/>
        </w:rPr>
        <w:t>class</w:t>
      </w:r>
      <w:proofErr w:type="spellEnd"/>
      <w:r w:rsidRPr="00A23E83">
        <w:rPr>
          <w:rFonts w:ascii="Times New Roman" w:hAnsi="Times New Roman" w:cs="Times New Roman"/>
          <w:sz w:val="24"/>
          <w:szCs w:val="24"/>
          <w:lang w:val="ru-KZ"/>
        </w:rPr>
        <w:t>, следует проверить, что в этой колонке присутствуют только числовые значения классов (1–5), без пробелов и дополнительных символов.</w:t>
      </w:r>
    </w:p>
    <w:p w14:paraId="69D44CEA"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При выявлении точек, координаты которых выходят за пределы спутникового изображения, необходимо проверить соответствие систем координат обучающей выборки и спутниковых данных, а также удалить или скорректировать некорректные точки.</w:t>
      </w:r>
    </w:p>
    <w:p w14:paraId="10979529" w14:textId="77D8B538"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22420BCE"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4.4. Пространственная проверка координат в QGIS</w:t>
      </w:r>
    </w:p>
    <w:p w14:paraId="5ACBA35E"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Дополнительно рекомендуется выполнить визуальную проверку пространственного соответствия координат обучающей выборки с использованием QGIS. Для этого спутниковые данные загружаются в качестве растрового слоя, а файл обучающей выборки — как точечный слой.</w:t>
      </w:r>
    </w:p>
    <w:p w14:paraId="51473C9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Все точки должны располагаться в пределах изображения и соответствовать ожидаемым объектам на местности. Если точки не отображаются корректно или находятся в неверных местах, следует проверить и привести системы координат данных к единому виду.</w:t>
      </w:r>
    </w:p>
    <w:p w14:paraId="5484ED59" w14:textId="5E66BACC" w:rsidR="00A23E83" w:rsidRDefault="00A23E83">
      <w:pPr>
        <w:rPr>
          <w:rFonts w:ascii="Times New Roman" w:hAnsi="Times New Roman" w:cs="Times New Roman"/>
          <w:sz w:val="24"/>
          <w:szCs w:val="24"/>
          <w:lang w:val="ru-KZ"/>
        </w:rPr>
      </w:pPr>
      <w:r>
        <w:rPr>
          <w:rFonts w:ascii="Times New Roman" w:hAnsi="Times New Roman" w:cs="Times New Roman"/>
          <w:sz w:val="24"/>
          <w:szCs w:val="24"/>
          <w:lang w:val="ru-KZ"/>
        </w:rPr>
        <w:br w:type="page"/>
      </w:r>
    </w:p>
    <w:p w14:paraId="08758E05"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lastRenderedPageBreak/>
        <w:t>РАЗДЕЛ 5. НАСТРОЙКА ПАРАМЕТРОВ МОДЕЛИ</w:t>
      </w:r>
    </w:p>
    <w:p w14:paraId="20D5F8F6"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5.1. Назначение и редактирование файла config.py</w:t>
      </w:r>
    </w:p>
    <w:p w14:paraId="4BBCB01C" w14:textId="77777777" w:rsidR="00A23E83" w:rsidRPr="00A23E83" w:rsidRDefault="00A23E83" w:rsidP="00A23E83">
      <w:pPr>
        <w:numPr>
          <w:ilvl w:val="0"/>
          <w:numId w:val="1"/>
        </w:numPr>
        <w:tabs>
          <w:tab w:val="clear" w:pos="360"/>
        </w:tabs>
        <w:spacing w:after="0" w:line="240" w:lineRule="auto"/>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Все параметры обучения и архитектуры модели MLP задаются в конфигурационном файле config.py, расположенном в корневом каталоге проекта MLP. Данный файл определяет </w:t>
      </w:r>
      <w:proofErr w:type="spellStart"/>
      <w:r w:rsidRPr="00A23E83">
        <w:rPr>
          <w:rFonts w:ascii="Times New Roman" w:hAnsi="Times New Roman" w:cs="Times New Roman"/>
          <w:sz w:val="24"/>
          <w:szCs w:val="24"/>
          <w:lang w:val="ru-KZ"/>
        </w:rPr>
        <w:t>гиперпараметры</w:t>
      </w:r>
      <w:proofErr w:type="spellEnd"/>
      <w:r w:rsidRPr="00A23E83">
        <w:rPr>
          <w:rFonts w:ascii="Times New Roman" w:hAnsi="Times New Roman" w:cs="Times New Roman"/>
          <w:sz w:val="24"/>
          <w:szCs w:val="24"/>
          <w:lang w:val="ru-KZ"/>
        </w:rPr>
        <w:t xml:space="preserve"> оптимизации, структуру нейронной сети, используемые функции активации, параметры извлечения признаков, а также имена входных данных.</w:t>
      </w:r>
    </w:p>
    <w:p w14:paraId="20BD0B99" w14:textId="77777777" w:rsidR="00A23E83" w:rsidRPr="00A23E83" w:rsidRDefault="00A23E83" w:rsidP="00A23E83">
      <w:pPr>
        <w:numPr>
          <w:ilvl w:val="0"/>
          <w:numId w:val="1"/>
        </w:numPr>
        <w:tabs>
          <w:tab w:val="clear" w:pos="360"/>
        </w:tabs>
        <w:spacing w:after="0" w:line="240" w:lineRule="auto"/>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Файл config.py может быть открыт в любом текстовом редакторе. При редактировании необходимо строго соблюдать синтаксис Python: не удалять кавычки и запятые, сохранять корректные отступы и структуру словарей. Нарушение формата может привести к ошибкам при запуске обучения.</w:t>
      </w:r>
    </w:p>
    <w:p w14:paraId="0F72B5DD" w14:textId="4526992C"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3EB7AB7D"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5.2. Параметры обучения модели MLP</w:t>
      </w:r>
    </w:p>
    <w:p w14:paraId="273AA9D6" w14:textId="77777777" w:rsidR="00A23E83" w:rsidRPr="00A23E83" w:rsidRDefault="00A23E83" w:rsidP="00705122">
      <w:pPr>
        <w:spacing w:after="0" w:line="240" w:lineRule="auto"/>
        <w:ind w:left="360"/>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Параметры обучения определяют динамику оптимизации весов модели и оказывают непосредственное влияние на скорость сходимости, устойчивость обучения и итоговую точность классификации.</w:t>
      </w:r>
    </w:p>
    <w:p w14:paraId="10923EE7" w14:textId="74CF0852" w:rsidR="00A23E83" w:rsidRDefault="00A23E83" w:rsidP="00705122">
      <w:pPr>
        <w:spacing w:after="0" w:line="240" w:lineRule="auto"/>
        <w:ind w:left="360"/>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Таблица 1. Параметры обучения MLP</w:t>
      </w:r>
    </w:p>
    <w:p w14:paraId="457F1BBD" w14:textId="3857F581" w:rsidR="00705122" w:rsidRDefault="00705122" w:rsidP="00705122">
      <w:pPr>
        <w:spacing w:after="0" w:line="240" w:lineRule="auto"/>
        <w:ind w:left="360"/>
        <w:jc w:val="both"/>
        <w:rPr>
          <w:rFonts w:ascii="Times New Roman" w:hAnsi="Times New Roman" w:cs="Times New Roman"/>
          <w:b/>
          <w:bCs/>
          <w:sz w:val="24"/>
          <w:szCs w:val="24"/>
          <w:lang w:val="ru-KZ"/>
        </w:rPr>
      </w:pPr>
    </w:p>
    <w:tbl>
      <w:tblPr>
        <w:tblStyle w:val="a8"/>
        <w:tblW w:w="0" w:type="auto"/>
        <w:tblInd w:w="360" w:type="dxa"/>
        <w:tblLook w:val="04A0" w:firstRow="1" w:lastRow="0" w:firstColumn="1" w:lastColumn="0" w:noHBand="0" w:noVBand="1"/>
      </w:tblPr>
      <w:tblGrid>
        <w:gridCol w:w="3563"/>
        <w:gridCol w:w="1874"/>
        <w:gridCol w:w="1989"/>
        <w:gridCol w:w="1559"/>
      </w:tblGrid>
      <w:tr w:rsidR="00705122" w14:paraId="6800D759" w14:textId="77777777" w:rsidTr="00705122">
        <w:tc>
          <w:tcPr>
            <w:tcW w:w="2246" w:type="dxa"/>
            <w:vAlign w:val="center"/>
          </w:tcPr>
          <w:p w14:paraId="326A483B" w14:textId="44C55C00"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Параметр</w:t>
            </w:r>
          </w:p>
        </w:tc>
        <w:tc>
          <w:tcPr>
            <w:tcW w:w="2246" w:type="dxa"/>
            <w:vAlign w:val="center"/>
          </w:tcPr>
          <w:p w14:paraId="3261C68B" w14:textId="62673FB1"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Описание</w:t>
            </w:r>
          </w:p>
        </w:tc>
        <w:tc>
          <w:tcPr>
            <w:tcW w:w="2246" w:type="dxa"/>
            <w:vAlign w:val="center"/>
          </w:tcPr>
          <w:p w14:paraId="6C0A846E" w14:textId="2E036562"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Рекомендуемое значение</w:t>
            </w:r>
          </w:p>
        </w:tc>
        <w:tc>
          <w:tcPr>
            <w:tcW w:w="2247" w:type="dxa"/>
            <w:vAlign w:val="center"/>
          </w:tcPr>
          <w:p w14:paraId="6A876A2B" w14:textId="535532A6"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Диапазон</w:t>
            </w:r>
          </w:p>
        </w:tc>
      </w:tr>
      <w:tr w:rsidR="00705122" w14:paraId="315D6F39" w14:textId="77777777" w:rsidTr="00705122">
        <w:tc>
          <w:tcPr>
            <w:tcW w:w="2246" w:type="dxa"/>
            <w:vAlign w:val="center"/>
          </w:tcPr>
          <w:p w14:paraId="03526879" w14:textId="0684E02D"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LEARNING_RATE</w:t>
            </w:r>
          </w:p>
        </w:tc>
        <w:tc>
          <w:tcPr>
            <w:tcW w:w="2246" w:type="dxa"/>
            <w:vAlign w:val="center"/>
          </w:tcPr>
          <w:p w14:paraId="0B7E9618" w14:textId="3298D7F8"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Скорость обучения</w:t>
            </w:r>
          </w:p>
        </w:tc>
        <w:tc>
          <w:tcPr>
            <w:tcW w:w="2246" w:type="dxa"/>
            <w:vAlign w:val="center"/>
          </w:tcPr>
          <w:p w14:paraId="1250C9AD" w14:textId="2CA212B9"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0.0005</w:t>
            </w:r>
          </w:p>
        </w:tc>
        <w:tc>
          <w:tcPr>
            <w:tcW w:w="2247" w:type="dxa"/>
            <w:vAlign w:val="center"/>
          </w:tcPr>
          <w:p w14:paraId="4055A9BC" w14:textId="60B4FD93"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0.0001 – 0.002</w:t>
            </w:r>
          </w:p>
        </w:tc>
      </w:tr>
      <w:tr w:rsidR="00705122" w14:paraId="46C4AB33" w14:textId="77777777" w:rsidTr="00705122">
        <w:tc>
          <w:tcPr>
            <w:tcW w:w="2246" w:type="dxa"/>
            <w:vAlign w:val="center"/>
          </w:tcPr>
          <w:p w14:paraId="6880984C" w14:textId="1A70DD5A"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BATCH_SIZE</w:t>
            </w:r>
          </w:p>
        </w:tc>
        <w:tc>
          <w:tcPr>
            <w:tcW w:w="2246" w:type="dxa"/>
            <w:vAlign w:val="center"/>
          </w:tcPr>
          <w:p w14:paraId="285F9D76" w14:textId="76E87D37"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 xml:space="preserve">Размер </w:t>
            </w:r>
            <w:proofErr w:type="spellStart"/>
            <w:r w:rsidRPr="00A23E83">
              <w:rPr>
                <w:rFonts w:ascii="Times New Roman" w:hAnsi="Times New Roman" w:cs="Times New Roman"/>
                <w:sz w:val="24"/>
                <w:szCs w:val="24"/>
                <w:lang w:val="ru-KZ"/>
              </w:rPr>
              <w:t>батча</w:t>
            </w:r>
            <w:proofErr w:type="spellEnd"/>
          </w:p>
        </w:tc>
        <w:tc>
          <w:tcPr>
            <w:tcW w:w="2246" w:type="dxa"/>
            <w:vAlign w:val="center"/>
          </w:tcPr>
          <w:p w14:paraId="77288963" w14:textId="501897AC"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128</w:t>
            </w:r>
          </w:p>
        </w:tc>
        <w:tc>
          <w:tcPr>
            <w:tcW w:w="2247" w:type="dxa"/>
            <w:vAlign w:val="center"/>
          </w:tcPr>
          <w:p w14:paraId="692B8CC7" w14:textId="5A7F8284"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64 – 256</w:t>
            </w:r>
          </w:p>
        </w:tc>
      </w:tr>
      <w:tr w:rsidR="00705122" w14:paraId="3CC7BCFE" w14:textId="77777777" w:rsidTr="00705122">
        <w:tc>
          <w:tcPr>
            <w:tcW w:w="2246" w:type="dxa"/>
            <w:vAlign w:val="center"/>
          </w:tcPr>
          <w:p w14:paraId="01E89581" w14:textId="68BEE468"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NUM_EPOCHS</w:t>
            </w:r>
          </w:p>
        </w:tc>
        <w:tc>
          <w:tcPr>
            <w:tcW w:w="2246" w:type="dxa"/>
            <w:vAlign w:val="center"/>
          </w:tcPr>
          <w:p w14:paraId="52BC1E66" w14:textId="7E4D5D8B"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Количество эпох</w:t>
            </w:r>
          </w:p>
        </w:tc>
        <w:tc>
          <w:tcPr>
            <w:tcW w:w="2246" w:type="dxa"/>
            <w:vAlign w:val="center"/>
          </w:tcPr>
          <w:p w14:paraId="15E7132A" w14:textId="790A8FAF"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300</w:t>
            </w:r>
          </w:p>
        </w:tc>
        <w:tc>
          <w:tcPr>
            <w:tcW w:w="2247" w:type="dxa"/>
            <w:vAlign w:val="center"/>
          </w:tcPr>
          <w:p w14:paraId="5CD6F026" w14:textId="253725E3"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200 – 400</w:t>
            </w:r>
          </w:p>
        </w:tc>
      </w:tr>
      <w:tr w:rsidR="00705122" w14:paraId="566E4CD1" w14:textId="77777777" w:rsidTr="00705122">
        <w:tc>
          <w:tcPr>
            <w:tcW w:w="2246" w:type="dxa"/>
            <w:vAlign w:val="center"/>
          </w:tcPr>
          <w:p w14:paraId="55AA3849" w14:textId="4FB52BF0"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WEIGHT_DECAY</w:t>
            </w:r>
          </w:p>
        </w:tc>
        <w:tc>
          <w:tcPr>
            <w:tcW w:w="2246" w:type="dxa"/>
            <w:vAlign w:val="center"/>
          </w:tcPr>
          <w:p w14:paraId="7E3E2474" w14:textId="7463720C"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L2-регуляризация</w:t>
            </w:r>
          </w:p>
        </w:tc>
        <w:tc>
          <w:tcPr>
            <w:tcW w:w="2246" w:type="dxa"/>
            <w:vAlign w:val="center"/>
          </w:tcPr>
          <w:p w14:paraId="31097179" w14:textId="261B2ABA"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1e-4</w:t>
            </w:r>
          </w:p>
        </w:tc>
        <w:tc>
          <w:tcPr>
            <w:tcW w:w="2247" w:type="dxa"/>
            <w:vAlign w:val="center"/>
          </w:tcPr>
          <w:p w14:paraId="52530832" w14:textId="7B42D87D"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1e-5 – 5e-4</w:t>
            </w:r>
          </w:p>
        </w:tc>
      </w:tr>
      <w:tr w:rsidR="00705122" w14:paraId="766AA2EE" w14:textId="77777777" w:rsidTr="00705122">
        <w:tc>
          <w:tcPr>
            <w:tcW w:w="2246" w:type="dxa"/>
            <w:vAlign w:val="center"/>
          </w:tcPr>
          <w:p w14:paraId="6085C1EB" w14:textId="4E783915"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EARLY_STOPPING_PATIENCE</w:t>
            </w:r>
          </w:p>
        </w:tc>
        <w:tc>
          <w:tcPr>
            <w:tcW w:w="2246" w:type="dxa"/>
            <w:vAlign w:val="center"/>
          </w:tcPr>
          <w:p w14:paraId="066D45F7" w14:textId="7532B643"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 xml:space="preserve">Параметр </w:t>
            </w:r>
            <w:proofErr w:type="spellStart"/>
            <w:r w:rsidRPr="00A23E83">
              <w:rPr>
                <w:rFonts w:ascii="Times New Roman" w:hAnsi="Times New Roman" w:cs="Times New Roman"/>
                <w:sz w:val="24"/>
                <w:szCs w:val="24"/>
                <w:lang w:val="ru-KZ"/>
              </w:rPr>
              <w:t>early</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stopping</w:t>
            </w:r>
            <w:proofErr w:type="spellEnd"/>
          </w:p>
        </w:tc>
        <w:tc>
          <w:tcPr>
            <w:tcW w:w="2246" w:type="dxa"/>
            <w:vAlign w:val="center"/>
          </w:tcPr>
          <w:p w14:paraId="2921D64B" w14:textId="35872E2A"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35</w:t>
            </w:r>
          </w:p>
        </w:tc>
        <w:tc>
          <w:tcPr>
            <w:tcW w:w="2247" w:type="dxa"/>
            <w:vAlign w:val="center"/>
          </w:tcPr>
          <w:p w14:paraId="1226D29E" w14:textId="1E02C49F"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20 – 50</w:t>
            </w:r>
          </w:p>
        </w:tc>
      </w:tr>
    </w:tbl>
    <w:p w14:paraId="21723985" w14:textId="36156D1F" w:rsidR="00705122" w:rsidRDefault="00705122" w:rsidP="00705122">
      <w:pPr>
        <w:spacing w:after="0" w:line="240" w:lineRule="auto"/>
        <w:ind w:left="360"/>
        <w:jc w:val="both"/>
        <w:rPr>
          <w:rFonts w:ascii="Times New Roman" w:hAnsi="Times New Roman" w:cs="Times New Roman"/>
          <w:b/>
          <w:bCs/>
          <w:sz w:val="24"/>
          <w:szCs w:val="24"/>
          <w:lang w:val="ru-KZ"/>
        </w:rPr>
      </w:pPr>
    </w:p>
    <w:p w14:paraId="6F0814E0" w14:textId="77777777" w:rsidR="00705122" w:rsidRPr="00A23E83" w:rsidRDefault="00705122" w:rsidP="00705122">
      <w:pPr>
        <w:spacing w:after="0" w:line="240" w:lineRule="auto"/>
        <w:ind w:left="360"/>
        <w:jc w:val="both"/>
        <w:rPr>
          <w:rFonts w:ascii="Times New Roman" w:hAnsi="Times New Roman" w:cs="Times New Roman"/>
          <w:sz w:val="24"/>
          <w:szCs w:val="24"/>
          <w:lang w:val="ru-KZ"/>
        </w:rPr>
      </w:pPr>
    </w:p>
    <w:p w14:paraId="22BCF43B" w14:textId="77777777" w:rsidR="00A23E83" w:rsidRPr="00A23E83" w:rsidRDefault="00A23E83" w:rsidP="00705122">
      <w:pPr>
        <w:spacing w:after="0" w:line="240" w:lineRule="auto"/>
        <w:ind w:left="360"/>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Скорость обучения (LEARNING_RATE) определяет величину шага при обновлении весов модели. Для MLP с глубокой архитектурой и механизмами внимания рекомендуется использовать умеренные значения, обеспечивающие стабильную сходимость. Размер </w:t>
      </w:r>
      <w:proofErr w:type="spellStart"/>
      <w:r w:rsidRPr="00A23E83">
        <w:rPr>
          <w:rFonts w:ascii="Times New Roman" w:hAnsi="Times New Roman" w:cs="Times New Roman"/>
          <w:sz w:val="24"/>
          <w:szCs w:val="24"/>
          <w:lang w:val="ru-KZ"/>
        </w:rPr>
        <w:t>батча</w:t>
      </w:r>
      <w:proofErr w:type="spellEnd"/>
      <w:r w:rsidRPr="00A23E83">
        <w:rPr>
          <w:rFonts w:ascii="Times New Roman" w:hAnsi="Times New Roman" w:cs="Times New Roman"/>
          <w:sz w:val="24"/>
          <w:szCs w:val="24"/>
          <w:lang w:val="ru-KZ"/>
        </w:rPr>
        <w:t xml:space="preserve"> (BATCH_SIZE) выбран увеличенным по сравнению с ANN, что позволяет эффективнее использовать вычислительные ресурсы и стабилизировать градиенты при обучении глубокой сети. Число эпох обучения (NUM_EPOCHS) увеличено с учётом более сложной архитектуры и применения </w:t>
      </w:r>
      <w:proofErr w:type="spellStart"/>
      <w:r w:rsidRPr="00A23E83">
        <w:rPr>
          <w:rFonts w:ascii="Times New Roman" w:hAnsi="Times New Roman" w:cs="Times New Roman"/>
          <w:sz w:val="24"/>
          <w:szCs w:val="24"/>
          <w:lang w:val="ru-KZ"/>
        </w:rPr>
        <w:t>early</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stopping</w:t>
      </w:r>
      <w:proofErr w:type="spellEnd"/>
      <w:r w:rsidRPr="00A23E83">
        <w:rPr>
          <w:rFonts w:ascii="Times New Roman" w:hAnsi="Times New Roman" w:cs="Times New Roman"/>
          <w:sz w:val="24"/>
          <w:szCs w:val="24"/>
          <w:lang w:val="ru-KZ"/>
        </w:rPr>
        <w:t>.</w:t>
      </w:r>
    </w:p>
    <w:p w14:paraId="45F23BB9" w14:textId="14AB57C7"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78E9FC33"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5.3. Параметры архитектуры модели MLP</w:t>
      </w:r>
    </w:p>
    <w:p w14:paraId="437D221E" w14:textId="77777777" w:rsidR="00A23E83" w:rsidRPr="00A23E83" w:rsidRDefault="00A23E83" w:rsidP="00A23E83">
      <w:pPr>
        <w:spacing w:after="0" w:line="240" w:lineRule="auto"/>
        <w:ind w:left="360"/>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Архитектура MLP задаётся набором параметров, определяющих глубину сети, размеры скрытых слоёв, используемые функции активации и дополнительные архитектурные механизмы.</w:t>
      </w:r>
    </w:p>
    <w:p w14:paraId="3292C0D3" w14:textId="15681B2F" w:rsidR="00A23E83" w:rsidRDefault="00A23E83" w:rsidP="00A23E83">
      <w:pPr>
        <w:spacing w:after="0" w:line="240" w:lineRule="auto"/>
        <w:ind w:left="360"/>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Таблица 2. Параметры архитектуры модели MLP</w:t>
      </w:r>
    </w:p>
    <w:p w14:paraId="55E79544" w14:textId="30563E93" w:rsidR="00A23E83" w:rsidRDefault="00A23E83" w:rsidP="00A23E83">
      <w:pPr>
        <w:spacing w:after="0" w:line="240" w:lineRule="auto"/>
        <w:ind w:left="360"/>
        <w:jc w:val="both"/>
        <w:rPr>
          <w:rFonts w:ascii="Times New Roman" w:hAnsi="Times New Roman" w:cs="Times New Roman"/>
          <w:b/>
          <w:bCs/>
          <w:sz w:val="24"/>
          <w:szCs w:val="24"/>
          <w:lang w:val="ru-KZ"/>
        </w:rPr>
      </w:pPr>
    </w:p>
    <w:tbl>
      <w:tblPr>
        <w:tblStyle w:val="a8"/>
        <w:tblW w:w="0" w:type="auto"/>
        <w:tblInd w:w="360" w:type="dxa"/>
        <w:tblLook w:val="04A0" w:firstRow="1" w:lastRow="0" w:firstColumn="1" w:lastColumn="0" w:noHBand="0" w:noVBand="1"/>
      </w:tblPr>
      <w:tblGrid>
        <w:gridCol w:w="2246"/>
        <w:gridCol w:w="2246"/>
        <w:gridCol w:w="2246"/>
        <w:gridCol w:w="2247"/>
      </w:tblGrid>
      <w:tr w:rsidR="00705122" w14:paraId="47FFF342" w14:textId="77777777" w:rsidTr="00705122">
        <w:tc>
          <w:tcPr>
            <w:tcW w:w="2246" w:type="dxa"/>
            <w:vAlign w:val="center"/>
          </w:tcPr>
          <w:p w14:paraId="50676312" w14:textId="168DDED1"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Параметр</w:t>
            </w:r>
          </w:p>
        </w:tc>
        <w:tc>
          <w:tcPr>
            <w:tcW w:w="2246" w:type="dxa"/>
            <w:vAlign w:val="center"/>
          </w:tcPr>
          <w:p w14:paraId="29507D03" w14:textId="5BA9B61D"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Описание</w:t>
            </w:r>
          </w:p>
        </w:tc>
        <w:tc>
          <w:tcPr>
            <w:tcW w:w="2246" w:type="dxa"/>
            <w:vAlign w:val="center"/>
          </w:tcPr>
          <w:p w14:paraId="0FD89CE8" w14:textId="18BC6D99"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Рекомендуемое значение</w:t>
            </w:r>
          </w:p>
        </w:tc>
        <w:tc>
          <w:tcPr>
            <w:tcW w:w="2247" w:type="dxa"/>
            <w:vAlign w:val="center"/>
          </w:tcPr>
          <w:p w14:paraId="04082855" w14:textId="0FC5521D"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Примеры</w:t>
            </w:r>
          </w:p>
        </w:tc>
      </w:tr>
      <w:tr w:rsidR="00705122" w14:paraId="2D67EF9D" w14:textId="77777777" w:rsidTr="00705122">
        <w:tc>
          <w:tcPr>
            <w:tcW w:w="2246" w:type="dxa"/>
            <w:vAlign w:val="center"/>
          </w:tcPr>
          <w:p w14:paraId="41241586" w14:textId="1FEBD99C"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t>hidden_sizes</w:t>
            </w:r>
            <w:proofErr w:type="spellEnd"/>
          </w:p>
        </w:tc>
        <w:tc>
          <w:tcPr>
            <w:tcW w:w="2246" w:type="dxa"/>
            <w:vAlign w:val="center"/>
          </w:tcPr>
          <w:p w14:paraId="205A9AC3" w14:textId="3607FC8E"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Размеры скрытых слоёв</w:t>
            </w:r>
          </w:p>
        </w:tc>
        <w:tc>
          <w:tcPr>
            <w:tcW w:w="2246" w:type="dxa"/>
            <w:vAlign w:val="center"/>
          </w:tcPr>
          <w:p w14:paraId="4EEFDF97" w14:textId="6B70A6FB"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[1024, 512, 256, 128]</w:t>
            </w:r>
          </w:p>
        </w:tc>
        <w:tc>
          <w:tcPr>
            <w:tcW w:w="2247" w:type="dxa"/>
            <w:vAlign w:val="center"/>
          </w:tcPr>
          <w:p w14:paraId="636178E6" w14:textId="5BC2CB64"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[512,256,128], [2048,1024,512,256]</w:t>
            </w:r>
          </w:p>
        </w:tc>
      </w:tr>
      <w:tr w:rsidR="00705122" w14:paraId="76C2E4BD" w14:textId="77777777" w:rsidTr="00705122">
        <w:tc>
          <w:tcPr>
            <w:tcW w:w="2246" w:type="dxa"/>
            <w:vAlign w:val="center"/>
          </w:tcPr>
          <w:p w14:paraId="07602EA2" w14:textId="5B019DDC"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t>dropout</w:t>
            </w:r>
            <w:proofErr w:type="spellEnd"/>
          </w:p>
        </w:tc>
        <w:tc>
          <w:tcPr>
            <w:tcW w:w="2246" w:type="dxa"/>
            <w:vAlign w:val="center"/>
          </w:tcPr>
          <w:p w14:paraId="0FE9B31A" w14:textId="6811D54A"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 xml:space="preserve">Вероятность </w:t>
            </w:r>
            <w:proofErr w:type="spellStart"/>
            <w:r w:rsidRPr="00A23E83">
              <w:rPr>
                <w:rFonts w:ascii="Times New Roman" w:hAnsi="Times New Roman" w:cs="Times New Roman"/>
                <w:sz w:val="24"/>
                <w:szCs w:val="24"/>
                <w:lang w:val="ru-KZ"/>
              </w:rPr>
              <w:t>dropout</w:t>
            </w:r>
            <w:proofErr w:type="spellEnd"/>
          </w:p>
        </w:tc>
        <w:tc>
          <w:tcPr>
            <w:tcW w:w="2246" w:type="dxa"/>
            <w:vAlign w:val="center"/>
          </w:tcPr>
          <w:p w14:paraId="1388B368" w14:textId="0F3065F5"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0.25</w:t>
            </w:r>
          </w:p>
        </w:tc>
        <w:tc>
          <w:tcPr>
            <w:tcW w:w="2247" w:type="dxa"/>
            <w:vAlign w:val="center"/>
          </w:tcPr>
          <w:p w14:paraId="7E5750C7" w14:textId="4EC414F6"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0.1 – 0.5</w:t>
            </w:r>
          </w:p>
        </w:tc>
      </w:tr>
      <w:tr w:rsidR="00705122" w14:paraId="2557E759" w14:textId="77777777" w:rsidTr="00705122">
        <w:tc>
          <w:tcPr>
            <w:tcW w:w="2246" w:type="dxa"/>
            <w:vAlign w:val="center"/>
          </w:tcPr>
          <w:p w14:paraId="2DCE3001" w14:textId="5364FA9B"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t>activation</w:t>
            </w:r>
            <w:proofErr w:type="spellEnd"/>
          </w:p>
        </w:tc>
        <w:tc>
          <w:tcPr>
            <w:tcW w:w="2246" w:type="dxa"/>
            <w:vAlign w:val="center"/>
          </w:tcPr>
          <w:p w14:paraId="5A146E41" w14:textId="63EEF2F5"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Функция активации</w:t>
            </w:r>
          </w:p>
        </w:tc>
        <w:tc>
          <w:tcPr>
            <w:tcW w:w="2246" w:type="dxa"/>
            <w:vAlign w:val="center"/>
          </w:tcPr>
          <w:p w14:paraId="5CD68FEC" w14:textId="60EB9B5C"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gelu</w:t>
            </w:r>
            <w:proofErr w:type="spellEnd"/>
            <w:r w:rsidRPr="00A23E83">
              <w:rPr>
                <w:rFonts w:ascii="Times New Roman" w:hAnsi="Times New Roman" w:cs="Times New Roman"/>
                <w:sz w:val="24"/>
                <w:szCs w:val="24"/>
                <w:lang w:val="ru-KZ"/>
              </w:rPr>
              <w:t>'</w:t>
            </w:r>
          </w:p>
        </w:tc>
        <w:tc>
          <w:tcPr>
            <w:tcW w:w="2247" w:type="dxa"/>
            <w:vAlign w:val="center"/>
          </w:tcPr>
          <w:p w14:paraId="2E5C488C" w14:textId="49B40A03"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relu</w:t>
            </w:r>
            <w:proofErr w:type="spellEnd"/>
            <w:r w:rsidRPr="00A23E83">
              <w:rPr>
                <w:rFonts w:ascii="Times New Roman" w:hAnsi="Times New Roman" w:cs="Times New Roman"/>
                <w:sz w:val="24"/>
                <w:szCs w:val="24"/>
                <w:lang w:val="ru-KZ"/>
              </w:rPr>
              <w:t>', '</w:t>
            </w:r>
            <w:proofErr w:type="spellStart"/>
            <w:r w:rsidRPr="00A23E83">
              <w:rPr>
                <w:rFonts w:ascii="Times New Roman" w:hAnsi="Times New Roman" w:cs="Times New Roman"/>
                <w:sz w:val="24"/>
                <w:szCs w:val="24"/>
                <w:lang w:val="ru-KZ"/>
              </w:rPr>
              <w:t>gelu</w:t>
            </w:r>
            <w:proofErr w:type="spellEnd"/>
            <w:r w:rsidRPr="00A23E83">
              <w:rPr>
                <w:rFonts w:ascii="Times New Roman" w:hAnsi="Times New Roman" w:cs="Times New Roman"/>
                <w:sz w:val="24"/>
                <w:szCs w:val="24"/>
                <w:lang w:val="ru-KZ"/>
              </w:rPr>
              <w:t>', '</w:t>
            </w:r>
            <w:proofErr w:type="spellStart"/>
            <w:r w:rsidRPr="00A23E83">
              <w:rPr>
                <w:rFonts w:ascii="Times New Roman" w:hAnsi="Times New Roman" w:cs="Times New Roman"/>
                <w:sz w:val="24"/>
                <w:szCs w:val="24"/>
                <w:lang w:val="ru-KZ"/>
              </w:rPr>
              <w:t>leaky_relu</w:t>
            </w:r>
            <w:proofErr w:type="spellEnd"/>
            <w:r w:rsidRPr="00A23E83">
              <w:rPr>
                <w:rFonts w:ascii="Times New Roman" w:hAnsi="Times New Roman" w:cs="Times New Roman"/>
                <w:sz w:val="24"/>
                <w:szCs w:val="24"/>
                <w:lang w:val="ru-KZ"/>
              </w:rPr>
              <w:t>'</w:t>
            </w:r>
          </w:p>
        </w:tc>
      </w:tr>
      <w:tr w:rsidR="00705122" w14:paraId="2835DE63" w14:textId="77777777" w:rsidTr="00705122">
        <w:tc>
          <w:tcPr>
            <w:tcW w:w="2246" w:type="dxa"/>
            <w:vAlign w:val="center"/>
          </w:tcPr>
          <w:p w14:paraId="3852F58F" w14:textId="1AF0FD05"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lastRenderedPageBreak/>
              <w:t>use_batch_norm</w:t>
            </w:r>
            <w:proofErr w:type="spellEnd"/>
          </w:p>
        </w:tc>
        <w:tc>
          <w:tcPr>
            <w:tcW w:w="2246" w:type="dxa"/>
            <w:vAlign w:val="center"/>
          </w:tcPr>
          <w:p w14:paraId="61A33993" w14:textId="2A2759D2"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t>Batch</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normalization</w:t>
            </w:r>
            <w:proofErr w:type="spellEnd"/>
          </w:p>
        </w:tc>
        <w:tc>
          <w:tcPr>
            <w:tcW w:w="2246" w:type="dxa"/>
            <w:vAlign w:val="center"/>
          </w:tcPr>
          <w:p w14:paraId="4DE4B94F" w14:textId="42AD9F30"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t>True</w:t>
            </w:r>
            <w:proofErr w:type="spellEnd"/>
          </w:p>
        </w:tc>
        <w:tc>
          <w:tcPr>
            <w:tcW w:w="2247" w:type="dxa"/>
            <w:vAlign w:val="center"/>
          </w:tcPr>
          <w:p w14:paraId="5AA5DDAB" w14:textId="19C0BC5F"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t>True</w:t>
            </w:r>
            <w:proofErr w:type="spellEnd"/>
            <w:r w:rsidRPr="00A23E83">
              <w:rPr>
                <w:rFonts w:ascii="Times New Roman" w:hAnsi="Times New Roman" w:cs="Times New Roman"/>
                <w:sz w:val="24"/>
                <w:szCs w:val="24"/>
                <w:lang w:val="ru-KZ"/>
              </w:rPr>
              <w:t xml:space="preserve"> / </w:t>
            </w:r>
            <w:proofErr w:type="spellStart"/>
            <w:r w:rsidRPr="00A23E83">
              <w:rPr>
                <w:rFonts w:ascii="Times New Roman" w:hAnsi="Times New Roman" w:cs="Times New Roman"/>
                <w:sz w:val="24"/>
                <w:szCs w:val="24"/>
                <w:lang w:val="ru-KZ"/>
              </w:rPr>
              <w:t>False</w:t>
            </w:r>
            <w:proofErr w:type="spellEnd"/>
          </w:p>
        </w:tc>
      </w:tr>
      <w:tr w:rsidR="00705122" w14:paraId="0DB5C282" w14:textId="77777777" w:rsidTr="00705122">
        <w:tc>
          <w:tcPr>
            <w:tcW w:w="2246" w:type="dxa"/>
            <w:vAlign w:val="center"/>
          </w:tcPr>
          <w:p w14:paraId="35A139B5" w14:textId="12074A60"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t>use_residual</w:t>
            </w:r>
            <w:proofErr w:type="spellEnd"/>
          </w:p>
        </w:tc>
        <w:tc>
          <w:tcPr>
            <w:tcW w:w="2246" w:type="dxa"/>
            <w:vAlign w:val="center"/>
          </w:tcPr>
          <w:p w14:paraId="052FA202" w14:textId="3CBD11C1"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t>Residual</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connections</w:t>
            </w:r>
            <w:proofErr w:type="spellEnd"/>
          </w:p>
        </w:tc>
        <w:tc>
          <w:tcPr>
            <w:tcW w:w="2246" w:type="dxa"/>
            <w:vAlign w:val="center"/>
          </w:tcPr>
          <w:p w14:paraId="0F66E49F" w14:textId="3C5EDA87"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t>True</w:t>
            </w:r>
            <w:proofErr w:type="spellEnd"/>
          </w:p>
        </w:tc>
        <w:tc>
          <w:tcPr>
            <w:tcW w:w="2247" w:type="dxa"/>
            <w:vAlign w:val="center"/>
          </w:tcPr>
          <w:p w14:paraId="795D5C95" w14:textId="1DF2367A"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t>True</w:t>
            </w:r>
            <w:proofErr w:type="spellEnd"/>
            <w:r w:rsidRPr="00A23E83">
              <w:rPr>
                <w:rFonts w:ascii="Times New Roman" w:hAnsi="Times New Roman" w:cs="Times New Roman"/>
                <w:sz w:val="24"/>
                <w:szCs w:val="24"/>
                <w:lang w:val="ru-KZ"/>
              </w:rPr>
              <w:t xml:space="preserve"> / </w:t>
            </w:r>
            <w:proofErr w:type="spellStart"/>
            <w:r w:rsidRPr="00A23E83">
              <w:rPr>
                <w:rFonts w:ascii="Times New Roman" w:hAnsi="Times New Roman" w:cs="Times New Roman"/>
                <w:sz w:val="24"/>
                <w:szCs w:val="24"/>
                <w:lang w:val="ru-KZ"/>
              </w:rPr>
              <w:t>False</w:t>
            </w:r>
            <w:proofErr w:type="spellEnd"/>
          </w:p>
        </w:tc>
      </w:tr>
      <w:tr w:rsidR="00705122" w14:paraId="0A3BE3EF" w14:textId="77777777" w:rsidTr="00705122">
        <w:tc>
          <w:tcPr>
            <w:tcW w:w="2246" w:type="dxa"/>
            <w:vAlign w:val="center"/>
          </w:tcPr>
          <w:p w14:paraId="10F3AACE" w14:textId="70209A18"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t>use_attention</w:t>
            </w:r>
            <w:proofErr w:type="spellEnd"/>
          </w:p>
        </w:tc>
        <w:tc>
          <w:tcPr>
            <w:tcW w:w="2246" w:type="dxa"/>
            <w:vAlign w:val="center"/>
          </w:tcPr>
          <w:p w14:paraId="6EEC4F70" w14:textId="2DC47844"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t>Attention</w:t>
            </w:r>
            <w:proofErr w:type="spellEnd"/>
            <w:r w:rsidRPr="00A23E83">
              <w:rPr>
                <w:rFonts w:ascii="Times New Roman" w:hAnsi="Times New Roman" w:cs="Times New Roman"/>
                <w:sz w:val="24"/>
                <w:szCs w:val="24"/>
                <w:lang w:val="ru-KZ"/>
              </w:rPr>
              <w:t>-механизмы</w:t>
            </w:r>
          </w:p>
        </w:tc>
        <w:tc>
          <w:tcPr>
            <w:tcW w:w="2246" w:type="dxa"/>
            <w:vAlign w:val="center"/>
          </w:tcPr>
          <w:p w14:paraId="7AB07B23" w14:textId="654691C2"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t>True</w:t>
            </w:r>
            <w:proofErr w:type="spellEnd"/>
          </w:p>
        </w:tc>
        <w:tc>
          <w:tcPr>
            <w:tcW w:w="2247" w:type="dxa"/>
            <w:vAlign w:val="center"/>
          </w:tcPr>
          <w:p w14:paraId="5F70ECDE" w14:textId="5F529D23" w:rsidR="00705122" w:rsidRDefault="00705122" w:rsidP="00705122">
            <w:pPr>
              <w:jc w:val="both"/>
              <w:rPr>
                <w:rFonts w:ascii="Times New Roman" w:hAnsi="Times New Roman" w:cs="Times New Roman"/>
                <w:b/>
                <w:bCs/>
                <w:sz w:val="24"/>
                <w:szCs w:val="24"/>
                <w:lang w:val="ru-KZ"/>
              </w:rPr>
            </w:pPr>
            <w:proofErr w:type="spellStart"/>
            <w:r w:rsidRPr="00A23E83">
              <w:rPr>
                <w:rFonts w:ascii="Times New Roman" w:hAnsi="Times New Roman" w:cs="Times New Roman"/>
                <w:sz w:val="24"/>
                <w:szCs w:val="24"/>
                <w:lang w:val="ru-KZ"/>
              </w:rPr>
              <w:t>True</w:t>
            </w:r>
            <w:proofErr w:type="spellEnd"/>
            <w:r w:rsidRPr="00A23E83">
              <w:rPr>
                <w:rFonts w:ascii="Times New Roman" w:hAnsi="Times New Roman" w:cs="Times New Roman"/>
                <w:sz w:val="24"/>
                <w:szCs w:val="24"/>
                <w:lang w:val="ru-KZ"/>
              </w:rPr>
              <w:t xml:space="preserve"> / </w:t>
            </w:r>
            <w:proofErr w:type="spellStart"/>
            <w:r w:rsidRPr="00A23E83">
              <w:rPr>
                <w:rFonts w:ascii="Times New Roman" w:hAnsi="Times New Roman" w:cs="Times New Roman"/>
                <w:sz w:val="24"/>
                <w:szCs w:val="24"/>
                <w:lang w:val="ru-KZ"/>
              </w:rPr>
              <w:t>False</w:t>
            </w:r>
            <w:proofErr w:type="spellEnd"/>
          </w:p>
        </w:tc>
      </w:tr>
    </w:tbl>
    <w:p w14:paraId="77AB6451" w14:textId="05346C3E" w:rsidR="00A23E83" w:rsidRDefault="00A23E83" w:rsidP="00A23E83">
      <w:pPr>
        <w:spacing w:after="0" w:line="240" w:lineRule="auto"/>
        <w:ind w:left="360"/>
        <w:jc w:val="both"/>
        <w:rPr>
          <w:rFonts w:ascii="Times New Roman" w:hAnsi="Times New Roman" w:cs="Times New Roman"/>
          <w:b/>
          <w:bCs/>
          <w:sz w:val="24"/>
          <w:szCs w:val="24"/>
          <w:lang w:val="ru-KZ"/>
        </w:rPr>
      </w:pPr>
    </w:p>
    <w:p w14:paraId="472940E4" w14:textId="77777777" w:rsidR="00A23E83" w:rsidRPr="00A23E83" w:rsidRDefault="00A23E83" w:rsidP="00A23E83">
      <w:pPr>
        <w:spacing w:after="0" w:line="240" w:lineRule="auto"/>
        <w:ind w:left="360"/>
        <w:jc w:val="both"/>
        <w:rPr>
          <w:rFonts w:ascii="Times New Roman" w:hAnsi="Times New Roman" w:cs="Times New Roman"/>
          <w:sz w:val="24"/>
          <w:szCs w:val="24"/>
          <w:lang w:val="ru-KZ"/>
        </w:rPr>
      </w:pPr>
    </w:p>
    <w:p w14:paraId="5CD8D1B8" w14:textId="77777777" w:rsidR="00A23E83" w:rsidRPr="00A23E83" w:rsidRDefault="00A23E83" w:rsidP="00A23E83">
      <w:pPr>
        <w:spacing w:after="0" w:line="240" w:lineRule="auto"/>
        <w:ind w:left="360"/>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MLP в данной методологии использует улучшенную архитектуру, включающую остаточные соединения и механизмы внимания, что позволяет эффективно обучать глубокие сети и повышать чувствительность модели к наиболее информативным признакам. В качестве функции активации по умолчанию используется </w:t>
      </w:r>
      <w:r w:rsidRPr="00A23E83">
        <w:rPr>
          <w:rFonts w:ascii="Times New Roman" w:hAnsi="Times New Roman" w:cs="Times New Roman"/>
          <w:b/>
          <w:bCs/>
          <w:sz w:val="24"/>
          <w:szCs w:val="24"/>
          <w:lang w:val="ru-KZ"/>
        </w:rPr>
        <w:t>GELU (</w:t>
      </w:r>
      <w:proofErr w:type="spellStart"/>
      <w:r w:rsidRPr="00A23E83">
        <w:rPr>
          <w:rFonts w:ascii="Times New Roman" w:hAnsi="Times New Roman" w:cs="Times New Roman"/>
          <w:b/>
          <w:bCs/>
          <w:sz w:val="24"/>
          <w:szCs w:val="24"/>
          <w:lang w:val="ru-KZ"/>
        </w:rPr>
        <w:t>Gaussian</w:t>
      </w:r>
      <w:proofErr w:type="spellEnd"/>
      <w:r w:rsidRPr="00A23E83">
        <w:rPr>
          <w:rFonts w:ascii="Times New Roman" w:hAnsi="Times New Roman" w:cs="Times New Roman"/>
          <w:b/>
          <w:bCs/>
          <w:sz w:val="24"/>
          <w:szCs w:val="24"/>
          <w:lang w:val="ru-KZ"/>
        </w:rPr>
        <w:t xml:space="preserve"> </w:t>
      </w:r>
      <w:proofErr w:type="spellStart"/>
      <w:r w:rsidRPr="00A23E83">
        <w:rPr>
          <w:rFonts w:ascii="Times New Roman" w:hAnsi="Times New Roman" w:cs="Times New Roman"/>
          <w:b/>
          <w:bCs/>
          <w:sz w:val="24"/>
          <w:szCs w:val="24"/>
          <w:lang w:val="ru-KZ"/>
        </w:rPr>
        <w:t>Error</w:t>
      </w:r>
      <w:proofErr w:type="spellEnd"/>
      <w:r w:rsidRPr="00A23E83">
        <w:rPr>
          <w:rFonts w:ascii="Times New Roman" w:hAnsi="Times New Roman" w:cs="Times New Roman"/>
          <w:b/>
          <w:bCs/>
          <w:sz w:val="24"/>
          <w:szCs w:val="24"/>
          <w:lang w:val="ru-KZ"/>
        </w:rPr>
        <w:t xml:space="preserve"> </w:t>
      </w:r>
      <w:proofErr w:type="spellStart"/>
      <w:r w:rsidRPr="00A23E83">
        <w:rPr>
          <w:rFonts w:ascii="Times New Roman" w:hAnsi="Times New Roman" w:cs="Times New Roman"/>
          <w:b/>
          <w:bCs/>
          <w:sz w:val="24"/>
          <w:szCs w:val="24"/>
          <w:lang w:val="ru-KZ"/>
        </w:rPr>
        <w:t>Linear</w:t>
      </w:r>
      <w:proofErr w:type="spellEnd"/>
      <w:r w:rsidRPr="00A23E83">
        <w:rPr>
          <w:rFonts w:ascii="Times New Roman" w:hAnsi="Times New Roman" w:cs="Times New Roman"/>
          <w:b/>
          <w:bCs/>
          <w:sz w:val="24"/>
          <w:szCs w:val="24"/>
          <w:lang w:val="ru-KZ"/>
        </w:rPr>
        <w:t xml:space="preserve"> Unit)</w:t>
      </w:r>
      <w:r w:rsidRPr="00A23E83">
        <w:rPr>
          <w:rFonts w:ascii="Times New Roman" w:hAnsi="Times New Roman" w:cs="Times New Roman"/>
          <w:sz w:val="24"/>
          <w:szCs w:val="24"/>
          <w:lang w:val="ru-KZ"/>
        </w:rPr>
        <w:t xml:space="preserve">, которая демонстрирует более стабильное обучение по сравнению с </w:t>
      </w:r>
      <w:proofErr w:type="spellStart"/>
      <w:r w:rsidRPr="00A23E83">
        <w:rPr>
          <w:rFonts w:ascii="Times New Roman" w:hAnsi="Times New Roman" w:cs="Times New Roman"/>
          <w:sz w:val="24"/>
          <w:szCs w:val="24"/>
          <w:lang w:val="ru-KZ"/>
        </w:rPr>
        <w:t>ReLU</w:t>
      </w:r>
      <w:proofErr w:type="spellEnd"/>
      <w:r w:rsidRPr="00A23E83">
        <w:rPr>
          <w:rFonts w:ascii="Times New Roman" w:hAnsi="Times New Roman" w:cs="Times New Roman"/>
          <w:sz w:val="24"/>
          <w:szCs w:val="24"/>
          <w:lang w:val="ru-KZ"/>
        </w:rPr>
        <w:t xml:space="preserve"> в глубоких MLP-архитектурах.</w:t>
      </w:r>
    </w:p>
    <w:p w14:paraId="04F269B9" w14:textId="77777777" w:rsidR="00A23E83" w:rsidRPr="00A23E83" w:rsidRDefault="00A23E83" w:rsidP="00A23E83">
      <w:pPr>
        <w:spacing w:after="0" w:line="240" w:lineRule="auto"/>
        <w:ind w:left="360"/>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Параметр </w:t>
      </w:r>
      <w:proofErr w:type="spellStart"/>
      <w:r w:rsidRPr="00A23E83">
        <w:rPr>
          <w:rFonts w:ascii="Times New Roman" w:hAnsi="Times New Roman" w:cs="Times New Roman"/>
          <w:sz w:val="24"/>
          <w:szCs w:val="24"/>
          <w:lang w:val="ru-KZ"/>
        </w:rPr>
        <w:t>hidden_sizes</w:t>
      </w:r>
      <w:proofErr w:type="spellEnd"/>
      <w:r w:rsidRPr="00A23E83">
        <w:rPr>
          <w:rFonts w:ascii="Times New Roman" w:hAnsi="Times New Roman" w:cs="Times New Roman"/>
          <w:sz w:val="24"/>
          <w:szCs w:val="24"/>
          <w:lang w:val="ru-KZ"/>
        </w:rPr>
        <w:t xml:space="preserve"> определяет количество нейронов в каждом скрытом слое. Увеличение глубины и ширины сети повышает </w:t>
      </w:r>
      <w:proofErr w:type="spellStart"/>
      <w:r w:rsidRPr="00A23E83">
        <w:rPr>
          <w:rFonts w:ascii="Times New Roman" w:hAnsi="Times New Roman" w:cs="Times New Roman"/>
          <w:sz w:val="24"/>
          <w:szCs w:val="24"/>
          <w:lang w:val="ru-KZ"/>
        </w:rPr>
        <w:t>аппроксимационные</w:t>
      </w:r>
      <w:proofErr w:type="spellEnd"/>
      <w:r w:rsidRPr="00A23E83">
        <w:rPr>
          <w:rFonts w:ascii="Times New Roman" w:hAnsi="Times New Roman" w:cs="Times New Roman"/>
          <w:sz w:val="24"/>
          <w:szCs w:val="24"/>
          <w:lang w:val="ru-KZ"/>
        </w:rPr>
        <w:t xml:space="preserve"> возможности модели, но требует большего объёма памяти и времени обучения. Параметр </w:t>
      </w:r>
      <w:proofErr w:type="spellStart"/>
      <w:r w:rsidRPr="00A23E83">
        <w:rPr>
          <w:rFonts w:ascii="Times New Roman" w:hAnsi="Times New Roman" w:cs="Times New Roman"/>
          <w:sz w:val="24"/>
          <w:szCs w:val="24"/>
          <w:lang w:val="ru-KZ"/>
        </w:rPr>
        <w:t>dropout</w:t>
      </w:r>
      <w:proofErr w:type="spellEnd"/>
      <w:r w:rsidRPr="00A23E83">
        <w:rPr>
          <w:rFonts w:ascii="Times New Roman" w:hAnsi="Times New Roman" w:cs="Times New Roman"/>
          <w:sz w:val="24"/>
          <w:szCs w:val="24"/>
          <w:lang w:val="ru-KZ"/>
        </w:rPr>
        <w:t xml:space="preserve"> используется для регуляризации и предотвращения переобучения, особенно актуального для глубоких сетей.</w:t>
      </w:r>
    </w:p>
    <w:p w14:paraId="62CE8492" w14:textId="0C5324D1"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27C0AEE1"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5.4. Использование улучшенной архитектуры MLP</w:t>
      </w:r>
    </w:p>
    <w:p w14:paraId="2601BF69" w14:textId="77777777" w:rsidR="00A23E83" w:rsidRPr="00A23E83" w:rsidRDefault="00A23E83" w:rsidP="00A23E83">
      <w:pPr>
        <w:spacing w:after="0" w:line="240" w:lineRule="auto"/>
        <w:ind w:left="360"/>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Параметр USE_IMPROVED_MLP управляет выбором архитектуры модели. При значении </w:t>
      </w:r>
      <w:proofErr w:type="spellStart"/>
      <w:r w:rsidRPr="00A23E83">
        <w:rPr>
          <w:rFonts w:ascii="Times New Roman" w:hAnsi="Times New Roman" w:cs="Times New Roman"/>
          <w:sz w:val="24"/>
          <w:szCs w:val="24"/>
          <w:lang w:val="ru-KZ"/>
        </w:rPr>
        <w:t>True</w:t>
      </w:r>
      <w:proofErr w:type="spellEnd"/>
      <w:r w:rsidRPr="00A23E83">
        <w:rPr>
          <w:rFonts w:ascii="Times New Roman" w:hAnsi="Times New Roman" w:cs="Times New Roman"/>
          <w:sz w:val="24"/>
          <w:szCs w:val="24"/>
          <w:lang w:val="ru-KZ"/>
        </w:rPr>
        <w:t xml:space="preserve"> используется улучшенная версия MLP с </w:t>
      </w:r>
      <w:proofErr w:type="spellStart"/>
      <w:r w:rsidRPr="00A23E83">
        <w:rPr>
          <w:rFonts w:ascii="Times New Roman" w:hAnsi="Times New Roman" w:cs="Times New Roman"/>
          <w:sz w:val="24"/>
          <w:szCs w:val="24"/>
          <w:lang w:val="ru-KZ"/>
        </w:rPr>
        <w:t>residual</w:t>
      </w:r>
      <w:proofErr w:type="spellEnd"/>
      <w:r w:rsidRPr="00A23E83">
        <w:rPr>
          <w:rFonts w:ascii="Times New Roman" w:hAnsi="Times New Roman" w:cs="Times New Roman"/>
          <w:sz w:val="24"/>
          <w:szCs w:val="24"/>
          <w:lang w:val="ru-KZ"/>
        </w:rPr>
        <w:t xml:space="preserve">-соединениями и </w:t>
      </w:r>
      <w:proofErr w:type="spellStart"/>
      <w:r w:rsidRPr="00A23E83">
        <w:rPr>
          <w:rFonts w:ascii="Times New Roman" w:hAnsi="Times New Roman" w:cs="Times New Roman"/>
          <w:sz w:val="24"/>
          <w:szCs w:val="24"/>
          <w:lang w:val="ru-KZ"/>
        </w:rPr>
        <w:t>attention</w:t>
      </w:r>
      <w:proofErr w:type="spellEnd"/>
      <w:r w:rsidRPr="00A23E83">
        <w:rPr>
          <w:rFonts w:ascii="Times New Roman" w:hAnsi="Times New Roman" w:cs="Times New Roman"/>
          <w:sz w:val="24"/>
          <w:szCs w:val="24"/>
          <w:lang w:val="ru-KZ"/>
        </w:rPr>
        <w:t>-механизмами. Данный режим рекомендуется для большинства практических задач, так как он обеспечивает более высокую точность классификации.</w:t>
      </w:r>
    </w:p>
    <w:p w14:paraId="2C18F889" w14:textId="77777777" w:rsidR="00A23E83" w:rsidRPr="00A23E83" w:rsidRDefault="00A23E83" w:rsidP="00A23E83">
      <w:pPr>
        <w:spacing w:after="0" w:line="240" w:lineRule="auto"/>
        <w:ind w:left="360"/>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При установке значения </w:t>
      </w:r>
      <w:proofErr w:type="spellStart"/>
      <w:r w:rsidRPr="00A23E83">
        <w:rPr>
          <w:rFonts w:ascii="Times New Roman" w:hAnsi="Times New Roman" w:cs="Times New Roman"/>
          <w:sz w:val="24"/>
          <w:szCs w:val="24"/>
          <w:lang w:val="ru-KZ"/>
        </w:rPr>
        <w:t>False</w:t>
      </w:r>
      <w:proofErr w:type="spellEnd"/>
      <w:r w:rsidRPr="00A23E83">
        <w:rPr>
          <w:rFonts w:ascii="Times New Roman" w:hAnsi="Times New Roman" w:cs="Times New Roman"/>
          <w:sz w:val="24"/>
          <w:szCs w:val="24"/>
          <w:lang w:val="ru-KZ"/>
        </w:rPr>
        <w:t xml:space="preserve"> используется базовая архитектура MLP без дополнительных механизмов, что может быть целесообразно при жёстких ограничениях по вычислительным ресурсам.</w:t>
      </w:r>
    </w:p>
    <w:p w14:paraId="55036DFE" w14:textId="6CB83041"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7F9F9B63"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5.5. Параметры извлечения контекстных признаков</w:t>
      </w:r>
    </w:p>
    <w:p w14:paraId="2919174F" w14:textId="77777777" w:rsidR="00A23E83" w:rsidRPr="00A23E83" w:rsidRDefault="00A23E83" w:rsidP="00A23E83">
      <w:pPr>
        <w:spacing w:after="0" w:line="240" w:lineRule="auto"/>
        <w:ind w:left="360"/>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Параметр CONTEXT_WINDOW_SIZE определяет размер окна, используемого для вычисления контекстных статистик вокруг каждого пикселя. Для архитектуры MLP рекомендуется использовать более крупное окно, обеспечивающее богатый пространственный контекст.</w:t>
      </w:r>
    </w:p>
    <w:p w14:paraId="429FEC5E" w14:textId="3681E7E9" w:rsidR="00A23E83" w:rsidRDefault="00A23E83" w:rsidP="00A23E83">
      <w:pPr>
        <w:spacing w:after="0" w:line="240" w:lineRule="auto"/>
        <w:ind w:left="360"/>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Таблица 3. Размер окна контекстных признаков</w:t>
      </w:r>
    </w:p>
    <w:p w14:paraId="30AAA4C5" w14:textId="1D7FEC37" w:rsidR="00A23E83" w:rsidRDefault="00A23E83" w:rsidP="00A23E83">
      <w:pPr>
        <w:spacing w:after="0" w:line="240" w:lineRule="auto"/>
        <w:ind w:left="360"/>
        <w:jc w:val="both"/>
        <w:rPr>
          <w:rFonts w:ascii="Times New Roman" w:hAnsi="Times New Roman" w:cs="Times New Roman"/>
          <w:b/>
          <w:bCs/>
          <w:sz w:val="24"/>
          <w:szCs w:val="24"/>
          <w:lang w:val="ru-KZ"/>
        </w:rPr>
      </w:pPr>
    </w:p>
    <w:tbl>
      <w:tblPr>
        <w:tblStyle w:val="a8"/>
        <w:tblW w:w="0" w:type="auto"/>
        <w:tblInd w:w="360" w:type="dxa"/>
        <w:tblLook w:val="04A0" w:firstRow="1" w:lastRow="0" w:firstColumn="1" w:lastColumn="0" w:noHBand="0" w:noVBand="1"/>
      </w:tblPr>
      <w:tblGrid>
        <w:gridCol w:w="2995"/>
        <w:gridCol w:w="2995"/>
        <w:gridCol w:w="2995"/>
      </w:tblGrid>
      <w:tr w:rsidR="00705122" w14:paraId="531799C7" w14:textId="77777777" w:rsidTr="00705122">
        <w:tc>
          <w:tcPr>
            <w:tcW w:w="2995" w:type="dxa"/>
            <w:vAlign w:val="center"/>
          </w:tcPr>
          <w:p w14:paraId="3DFF5568" w14:textId="58F942BA"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Значение</w:t>
            </w:r>
          </w:p>
        </w:tc>
        <w:tc>
          <w:tcPr>
            <w:tcW w:w="2995" w:type="dxa"/>
            <w:vAlign w:val="center"/>
          </w:tcPr>
          <w:p w14:paraId="077C581E" w14:textId="6D81D0EE"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Размер окна</w:t>
            </w:r>
          </w:p>
        </w:tc>
        <w:tc>
          <w:tcPr>
            <w:tcW w:w="2995" w:type="dxa"/>
            <w:vAlign w:val="center"/>
          </w:tcPr>
          <w:p w14:paraId="484D2880" w14:textId="283921DD"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Назначение</w:t>
            </w:r>
          </w:p>
        </w:tc>
      </w:tr>
      <w:tr w:rsidR="00705122" w14:paraId="132E2739" w14:textId="77777777" w:rsidTr="00705122">
        <w:tc>
          <w:tcPr>
            <w:tcW w:w="2995" w:type="dxa"/>
            <w:vAlign w:val="center"/>
          </w:tcPr>
          <w:p w14:paraId="4B735AFB" w14:textId="32D4E83D"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3</w:t>
            </w:r>
          </w:p>
        </w:tc>
        <w:tc>
          <w:tcPr>
            <w:tcW w:w="2995" w:type="dxa"/>
            <w:vAlign w:val="center"/>
          </w:tcPr>
          <w:p w14:paraId="23763A68" w14:textId="2CDE348B"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3×3 пикселя</w:t>
            </w:r>
          </w:p>
        </w:tc>
        <w:tc>
          <w:tcPr>
            <w:tcW w:w="2995" w:type="dxa"/>
            <w:vAlign w:val="center"/>
          </w:tcPr>
          <w:p w14:paraId="09AB7EDA" w14:textId="63927DCE"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Быстрая обработка</w:t>
            </w:r>
          </w:p>
        </w:tc>
      </w:tr>
      <w:tr w:rsidR="00705122" w14:paraId="46A0ED89" w14:textId="77777777" w:rsidTr="00705122">
        <w:tc>
          <w:tcPr>
            <w:tcW w:w="2995" w:type="dxa"/>
            <w:vAlign w:val="center"/>
          </w:tcPr>
          <w:p w14:paraId="6CA367C2" w14:textId="05F1225A"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5</w:t>
            </w:r>
          </w:p>
        </w:tc>
        <w:tc>
          <w:tcPr>
            <w:tcW w:w="2995" w:type="dxa"/>
            <w:vAlign w:val="center"/>
          </w:tcPr>
          <w:p w14:paraId="53D06434" w14:textId="0EBF9A5C"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5×5 пикселей</w:t>
            </w:r>
          </w:p>
        </w:tc>
        <w:tc>
          <w:tcPr>
            <w:tcW w:w="2995" w:type="dxa"/>
            <w:vAlign w:val="center"/>
          </w:tcPr>
          <w:p w14:paraId="7CA0F9ED" w14:textId="67916FB8"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Баланс скорости и точности</w:t>
            </w:r>
          </w:p>
        </w:tc>
      </w:tr>
      <w:tr w:rsidR="00705122" w14:paraId="0C225D0A" w14:textId="77777777" w:rsidTr="00705122">
        <w:tc>
          <w:tcPr>
            <w:tcW w:w="2995" w:type="dxa"/>
            <w:vAlign w:val="center"/>
          </w:tcPr>
          <w:p w14:paraId="26C5851A" w14:textId="5177DDCE"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7</w:t>
            </w:r>
          </w:p>
        </w:tc>
        <w:tc>
          <w:tcPr>
            <w:tcW w:w="2995" w:type="dxa"/>
            <w:vAlign w:val="center"/>
          </w:tcPr>
          <w:p w14:paraId="028FF23E" w14:textId="7E84FA41"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7×7 пикселей</w:t>
            </w:r>
          </w:p>
        </w:tc>
        <w:tc>
          <w:tcPr>
            <w:tcW w:w="2995" w:type="dxa"/>
            <w:vAlign w:val="center"/>
          </w:tcPr>
          <w:p w14:paraId="674CE60D" w14:textId="4E818852" w:rsidR="00705122" w:rsidRDefault="00705122" w:rsidP="00705122">
            <w:pPr>
              <w:jc w:val="both"/>
              <w:rPr>
                <w:rFonts w:ascii="Times New Roman" w:hAnsi="Times New Roman" w:cs="Times New Roman"/>
                <w:b/>
                <w:bCs/>
                <w:sz w:val="24"/>
                <w:szCs w:val="24"/>
                <w:lang w:val="ru-KZ"/>
              </w:rPr>
            </w:pPr>
            <w:r w:rsidRPr="00A23E83">
              <w:rPr>
                <w:rFonts w:ascii="Times New Roman" w:hAnsi="Times New Roman" w:cs="Times New Roman"/>
                <w:sz w:val="24"/>
                <w:szCs w:val="24"/>
                <w:lang w:val="ru-KZ"/>
              </w:rPr>
              <w:t>Рекомендуемое значение для MLP</w:t>
            </w:r>
          </w:p>
        </w:tc>
      </w:tr>
    </w:tbl>
    <w:p w14:paraId="4F95BADE" w14:textId="3E2EBC07" w:rsidR="00A23E83" w:rsidRDefault="00A23E83" w:rsidP="00A23E83">
      <w:pPr>
        <w:spacing w:after="0" w:line="240" w:lineRule="auto"/>
        <w:ind w:left="360"/>
        <w:jc w:val="both"/>
        <w:rPr>
          <w:rFonts w:ascii="Times New Roman" w:hAnsi="Times New Roman" w:cs="Times New Roman"/>
          <w:b/>
          <w:bCs/>
          <w:sz w:val="24"/>
          <w:szCs w:val="24"/>
          <w:lang w:val="ru-KZ"/>
        </w:rPr>
      </w:pPr>
    </w:p>
    <w:p w14:paraId="21F0292B" w14:textId="77777777" w:rsidR="00A23E83" w:rsidRPr="00A23E83" w:rsidRDefault="00A23E83" w:rsidP="00A23E83">
      <w:pPr>
        <w:spacing w:after="0" w:line="240" w:lineRule="auto"/>
        <w:ind w:left="360"/>
        <w:jc w:val="both"/>
        <w:rPr>
          <w:rFonts w:ascii="Times New Roman" w:hAnsi="Times New Roman" w:cs="Times New Roman"/>
          <w:sz w:val="24"/>
          <w:szCs w:val="24"/>
          <w:lang w:val="ru-KZ"/>
        </w:rPr>
      </w:pPr>
    </w:p>
    <w:p w14:paraId="6C66625C" w14:textId="77777777" w:rsidR="00A23E83" w:rsidRPr="00A23E83" w:rsidRDefault="00A23E83" w:rsidP="00A23E83">
      <w:pPr>
        <w:spacing w:after="0" w:line="240" w:lineRule="auto"/>
        <w:ind w:left="360"/>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Использование окна 7×7 позволяет более полно учитывать пространственные взаимосвязи, что особенно важно при глубокой архитектуре MLP и наличии </w:t>
      </w:r>
      <w:proofErr w:type="spellStart"/>
      <w:r w:rsidRPr="00A23E83">
        <w:rPr>
          <w:rFonts w:ascii="Times New Roman" w:hAnsi="Times New Roman" w:cs="Times New Roman"/>
          <w:sz w:val="24"/>
          <w:szCs w:val="24"/>
          <w:lang w:val="ru-KZ"/>
        </w:rPr>
        <w:t>attention</w:t>
      </w:r>
      <w:proofErr w:type="spellEnd"/>
      <w:r w:rsidRPr="00A23E83">
        <w:rPr>
          <w:rFonts w:ascii="Times New Roman" w:hAnsi="Times New Roman" w:cs="Times New Roman"/>
          <w:sz w:val="24"/>
          <w:szCs w:val="24"/>
          <w:lang w:val="ru-KZ"/>
        </w:rPr>
        <w:t>-механизмов.</w:t>
      </w:r>
    </w:p>
    <w:p w14:paraId="2ED862F4" w14:textId="5C6C017C"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3E58E41C"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5.6. Рекомендуемые конфигурации для типовых сценариев</w:t>
      </w:r>
    </w:p>
    <w:p w14:paraId="7333EC39" w14:textId="77777777" w:rsidR="00A23E83" w:rsidRPr="00A23E83" w:rsidRDefault="00A23E83" w:rsidP="00A23E83">
      <w:pPr>
        <w:spacing w:after="0" w:line="240" w:lineRule="auto"/>
        <w:ind w:left="360"/>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В зависимости от требований к скорости и точности классификации могут быть использованы различные конфигурации параметров.</w:t>
      </w:r>
    </w:p>
    <w:p w14:paraId="29FA2FAF" w14:textId="77777777" w:rsidR="00A23E83" w:rsidRPr="00A23E83" w:rsidRDefault="00A23E83" w:rsidP="00A23E83">
      <w:pPr>
        <w:spacing w:after="0" w:line="240" w:lineRule="auto"/>
        <w:ind w:left="360"/>
        <w:jc w:val="both"/>
        <w:rPr>
          <w:rFonts w:ascii="Times New Roman" w:hAnsi="Times New Roman" w:cs="Times New Roman"/>
          <w:sz w:val="24"/>
          <w:szCs w:val="24"/>
          <w:lang w:val="ru-KZ"/>
        </w:rPr>
      </w:pPr>
      <w:r w:rsidRPr="00A23E83">
        <w:rPr>
          <w:rFonts w:ascii="Times New Roman" w:hAnsi="Times New Roman" w:cs="Times New Roman"/>
          <w:b/>
          <w:bCs/>
          <w:sz w:val="24"/>
          <w:szCs w:val="24"/>
          <w:lang w:val="ru-KZ"/>
        </w:rPr>
        <w:t>Сценарий 1. Быстрое обучение:</w:t>
      </w:r>
    </w:p>
    <w:p w14:paraId="7E04127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LEARNING_RATE = 0.001</w:t>
      </w:r>
    </w:p>
    <w:p w14:paraId="7D45E49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lastRenderedPageBreak/>
        <w:t>BATCH_SIZE = 128</w:t>
      </w:r>
    </w:p>
    <w:p w14:paraId="7D5EF12E"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NUM_EPOCHS = 200</w:t>
      </w:r>
    </w:p>
    <w:p w14:paraId="3E5775C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MLP_CONFIG = {</w:t>
      </w:r>
    </w:p>
    <w:p w14:paraId="3C4F6908"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hidden_sizes</w:t>
      </w:r>
      <w:proofErr w:type="spellEnd"/>
      <w:r w:rsidRPr="00A23E83">
        <w:rPr>
          <w:rFonts w:ascii="Times New Roman" w:hAnsi="Times New Roman" w:cs="Times New Roman"/>
          <w:sz w:val="24"/>
          <w:szCs w:val="24"/>
          <w:lang w:val="ru-KZ"/>
        </w:rPr>
        <w:t>': [512, 256, 128],</w:t>
      </w:r>
    </w:p>
    <w:p w14:paraId="4D7D21C9"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dropout</w:t>
      </w:r>
      <w:proofErr w:type="spellEnd"/>
      <w:r w:rsidRPr="00A23E83">
        <w:rPr>
          <w:rFonts w:ascii="Times New Roman" w:hAnsi="Times New Roman" w:cs="Times New Roman"/>
          <w:sz w:val="24"/>
          <w:szCs w:val="24"/>
          <w:lang w:val="ru-KZ"/>
        </w:rPr>
        <w:t>': 0.25,</w:t>
      </w:r>
    </w:p>
    <w:p w14:paraId="5485F99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activation</w:t>
      </w:r>
      <w:proofErr w:type="spellEnd"/>
      <w:r w:rsidRPr="00A23E83">
        <w:rPr>
          <w:rFonts w:ascii="Times New Roman" w:hAnsi="Times New Roman" w:cs="Times New Roman"/>
          <w:sz w:val="24"/>
          <w:szCs w:val="24"/>
          <w:lang w:val="ru-KZ"/>
        </w:rPr>
        <w:t>': '</w:t>
      </w:r>
      <w:proofErr w:type="spellStart"/>
      <w:r w:rsidRPr="00A23E83">
        <w:rPr>
          <w:rFonts w:ascii="Times New Roman" w:hAnsi="Times New Roman" w:cs="Times New Roman"/>
          <w:sz w:val="24"/>
          <w:szCs w:val="24"/>
          <w:lang w:val="ru-KZ"/>
        </w:rPr>
        <w:t>gelu</w:t>
      </w:r>
      <w:proofErr w:type="spellEnd"/>
      <w:r w:rsidRPr="00A23E83">
        <w:rPr>
          <w:rFonts w:ascii="Times New Roman" w:hAnsi="Times New Roman" w:cs="Times New Roman"/>
          <w:sz w:val="24"/>
          <w:szCs w:val="24"/>
          <w:lang w:val="ru-KZ"/>
        </w:rPr>
        <w:t>',</w:t>
      </w:r>
    </w:p>
    <w:p w14:paraId="32C5842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w:t>
      </w:r>
    </w:p>
    <w:p w14:paraId="5E6AB124" w14:textId="77777777" w:rsidR="00A23E83" w:rsidRPr="00A23E83" w:rsidRDefault="00A23E83" w:rsidP="00A23E83">
      <w:pPr>
        <w:spacing w:after="0" w:line="240" w:lineRule="auto"/>
        <w:ind w:left="360"/>
        <w:jc w:val="both"/>
        <w:rPr>
          <w:rFonts w:ascii="Times New Roman" w:hAnsi="Times New Roman" w:cs="Times New Roman"/>
          <w:sz w:val="24"/>
          <w:szCs w:val="24"/>
          <w:lang w:val="ru-KZ"/>
        </w:rPr>
      </w:pPr>
      <w:r w:rsidRPr="00A23E83">
        <w:rPr>
          <w:rFonts w:ascii="Times New Roman" w:hAnsi="Times New Roman" w:cs="Times New Roman"/>
          <w:b/>
          <w:bCs/>
          <w:sz w:val="24"/>
          <w:szCs w:val="24"/>
          <w:lang w:val="ru-KZ"/>
        </w:rPr>
        <w:t>Сценарий 2. Баланс скорости и точности (рекомендуется):</w:t>
      </w:r>
    </w:p>
    <w:p w14:paraId="3E1A9309"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LEARNING_RATE = 0.0005</w:t>
      </w:r>
    </w:p>
    <w:p w14:paraId="1C879BC2"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BATCH_SIZE = 128</w:t>
      </w:r>
    </w:p>
    <w:p w14:paraId="196F3300"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NUM_EPOCHS = 300</w:t>
      </w:r>
    </w:p>
    <w:p w14:paraId="5A04527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MLP_CONFIG = {</w:t>
      </w:r>
    </w:p>
    <w:p w14:paraId="72DC029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hidden_sizes</w:t>
      </w:r>
      <w:proofErr w:type="spellEnd"/>
      <w:r w:rsidRPr="00A23E83">
        <w:rPr>
          <w:rFonts w:ascii="Times New Roman" w:hAnsi="Times New Roman" w:cs="Times New Roman"/>
          <w:sz w:val="24"/>
          <w:szCs w:val="24"/>
          <w:lang w:val="ru-KZ"/>
        </w:rPr>
        <w:t>': [1024, 512, 256, 128],</w:t>
      </w:r>
    </w:p>
    <w:p w14:paraId="7D5CE5A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dropout</w:t>
      </w:r>
      <w:proofErr w:type="spellEnd"/>
      <w:r w:rsidRPr="00A23E83">
        <w:rPr>
          <w:rFonts w:ascii="Times New Roman" w:hAnsi="Times New Roman" w:cs="Times New Roman"/>
          <w:sz w:val="24"/>
          <w:szCs w:val="24"/>
          <w:lang w:val="ru-KZ"/>
        </w:rPr>
        <w:t>': 0.25,</w:t>
      </w:r>
    </w:p>
    <w:p w14:paraId="6FE3F0F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activation</w:t>
      </w:r>
      <w:proofErr w:type="spellEnd"/>
      <w:r w:rsidRPr="00A23E83">
        <w:rPr>
          <w:rFonts w:ascii="Times New Roman" w:hAnsi="Times New Roman" w:cs="Times New Roman"/>
          <w:sz w:val="24"/>
          <w:szCs w:val="24"/>
          <w:lang w:val="ru-KZ"/>
        </w:rPr>
        <w:t>': '</w:t>
      </w:r>
      <w:proofErr w:type="spellStart"/>
      <w:r w:rsidRPr="00A23E83">
        <w:rPr>
          <w:rFonts w:ascii="Times New Roman" w:hAnsi="Times New Roman" w:cs="Times New Roman"/>
          <w:sz w:val="24"/>
          <w:szCs w:val="24"/>
          <w:lang w:val="ru-KZ"/>
        </w:rPr>
        <w:t>gelu</w:t>
      </w:r>
      <w:proofErr w:type="spellEnd"/>
      <w:r w:rsidRPr="00A23E83">
        <w:rPr>
          <w:rFonts w:ascii="Times New Roman" w:hAnsi="Times New Roman" w:cs="Times New Roman"/>
          <w:sz w:val="24"/>
          <w:szCs w:val="24"/>
          <w:lang w:val="ru-KZ"/>
        </w:rPr>
        <w:t>',</w:t>
      </w:r>
    </w:p>
    <w:p w14:paraId="169F385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w:t>
      </w:r>
    </w:p>
    <w:p w14:paraId="75409BD8"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CONTEXT_WINDOW_SIZE = 7</w:t>
      </w:r>
    </w:p>
    <w:p w14:paraId="4AA7A98D" w14:textId="77777777" w:rsidR="00A23E83" w:rsidRPr="00A23E83" w:rsidRDefault="00A23E83" w:rsidP="00A23E83">
      <w:pPr>
        <w:spacing w:after="0" w:line="240" w:lineRule="auto"/>
        <w:ind w:left="360"/>
        <w:jc w:val="both"/>
        <w:rPr>
          <w:rFonts w:ascii="Times New Roman" w:hAnsi="Times New Roman" w:cs="Times New Roman"/>
          <w:sz w:val="24"/>
          <w:szCs w:val="24"/>
          <w:lang w:val="ru-KZ"/>
        </w:rPr>
      </w:pPr>
      <w:r w:rsidRPr="00A23E83">
        <w:rPr>
          <w:rFonts w:ascii="Times New Roman" w:hAnsi="Times New Roman" w:cs="Times New Roman"/>
          <w:b/>
          <w:bCs/>
          <w:sz w:val="24"/>
          <w:szCs w:val="24"/>
          <w:lang w:val="ru-KZ"/>
        </w:rPr>
        <w:t>Сценарий 3. Максимальная точность:</w:t>
      </w:r>
    </w:p>
    <w:p w14:paraId="1D20584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LEARNING_RATE = 0.0005</w:t>
      </w:r>
    </w:p>
    <w:p w14:paraId="7CE724EE"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BATCH_SIZE = 128</w:t>
      </w:r>
    </w:p>
    <w:p w14:paraId="4A80C4C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NUM_EPOCHS = 400</w:t>
      </w:r>
    </w:p>
    <w:p w14:paraId="490B06E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MLP_CONFIG = {</w:t>
      </w:r>
    </w:p>
    <w:p w14:paraId="47148D4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hidden_sizes</w:t>
      </w:r>
      <w:proofErr w:type="spellEnd"/>
      <w:r w:rsidRPr="00A23E83">
        <w:rPr>
          <w:rFonts w:ascii="Times New Roman" w:hAnsi="Times New Roman" w:cs="Times New Roman"/>
          <w:sz w:val="24"/>
          <w:szCs w:val="24"/>
          <w:lang w:val="ru-KZ"/>
        </w:rPr>
        <w:t>': [2048, 1024, 512, 256, 128],</w:t>
      </w:r>
    </w:p>
    <w:p w14:paraId="7A7BDF6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dropout</w:t>
      </w:r>
      <w:proofErr w:type="spellEnd"/>
      <w:r w:rsidRPr="00A23E83">
        <w:rPr>
          <w:rFonts w:ascii="Times New Roman" w:hAnsi="Times New Roman" w:cs="Times New Roman"/>
          <w:sz w:val="24"/>
          <w:szCs w:val="24"/>
          <w:lang w:val="ru-KZ"/>
        </w:rPr>
        <w:t>': 0.3,</w:t>
      </w:r>
    </w:p>
    <w:p w14:paraId="7D37A9F2"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activation</w:t>
      </w:r>
      <w:proofErr w:type="spellEnd"/>
      <w:r w:rsidRPr="00A23E83">
        <w:rPr>
          <w:rFonts w:ascii="Times New Roman" w:hAnsi="Times New Roman" w:cs="Times New Roman"/>
          <w:sz w:val="24"/>
          <w:szCs w:val="24"/>
          <w:lang w:val="ru-KZ"/>
        </w:rPr>
        <w:t>': '</w:t>
      </w:r>
      <w:proofErr w:type="spellStart"/>
      <w:r w:rsidRPr="00A23E83">
        <w:rPr>
          <w:rFonts w:ascii="Times New Roman" w:hAnsi="Times New Roman" w:cs="Times New Roman"/>
          <w:sz w:val="24"/>
          <w:szCs w:val="24"/>
          <w:lang w:val="ru-KZ"/>
        </w:rPr>
        <w:t>gelu</w:t>
      </w:r>
      <w:proofErr w:type="spellEnd"/>
      <w:r w:rsidRPr="00A23E83">
        <w:rPr>
          <w:rFonts w:ascii="Times New Roman" w:hAnsi="Times New Roman" w:cs="Times New Roman"/>
          <w:sz w:val="24"/>
          <w:szCs w:val="24"/>
          <w:lang w:val="ru-KZ"/>
        </w:rPr>
        <w:t>',</w:t>
      </w:r>
    </w:p>
    <w:p w14:paraId="5B7F963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use_residual</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True</w:t>
      </w:r>
      <w:proofErr w:type="spellEnd"/>
      <w:r w:rsidRPr="00A23E83">
        <w:rPr>
          <w:rFonts w:ascii="Times New Roman" w:hAnsi="Times New Roman" w:cs="Times New Roman"/>
          <w:sz w:val="24"/>
          <w:szCs w:val="24"/>
          <w:lang w:val="ru-KZ"/>
        </w:rPr>
        <w:t>,</w:t>
      </w:r>
    </w:p>
    <w:p w14:paraId="48B3563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use_attention</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True</w:t>
      </w:r>
      <w:proofErr w:type="spellEnd"/>
    </w:p>
    <w:p w14:paraId="23001ED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w:t>
      </w:r>
    </w:p>
    <w:p w14:paraId="56AC6FF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CONTEXT_WINDOW_SIZE = 7</w:t>
      </w:r>
    </w:p>
    <w:p w14:paraId="3050C168"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USE_IMPROVED_MLP = </w:t>
      </w:r>
      <w:proofErr w:type="spellStart"/>
      <w:r w:rsidRPr="00A23E83">
        <w:rPr>
          <w:rFonts w:ascii="Times New Roman" w:hAnsi="Times New Roman" w:cs="Times New Roman"/>
          <w:sz w:val="24"/>
          <w:szCs w:val="24"/>
          <w:lang w:val="ru-KZ"/>
        </w:rPr>
        <w:t>True</w:t>
      </w:r>
      <w:proofErr w:type="spellEnd"/>
    </w:p>
    <w:p w14:paraId="251888BA" w14:textId="6470F4CB"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39420829"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5.7. Пример полной конфигурации config.py для MLP</w:t>
      </w:r>
    </w:p>
    <w:p w14:paraId="353FD666" w14:textId="77777777" w:rsidR="00A23E83" w:rsidRPr="00A23E83" w:rsidRDefault="00A23E83" w:rsidP="00A23E83">
      <w:pPr>
        <w:spacing w:after="0" w:line="240" w:lineRule="auto"/>
        <w:ind w:left="360"/>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Ниже приведён пример стандартной конфигурации файла config.py, рекомендуемой для большинства практических задач с использованием MLP:</w:t>
      </w:r>
    </w:p>
    <w:p w14:paraId="6D10E829"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Параметры обучения</w:t>
      </w:r>
    </w:p>
    <w:p w14:paraId="3CA75652"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LEARNING_RATE = 0.0005</w:t>
      </w:r>
    </w:p>
    <w:p w14:paraId="7AA7512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BATCH_SIZE = 128</w:t>
      </w:r>
    </w:p>
    <w:p w14:paraId="7FE0CB9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NUM_EPOCHS = 300</w:t>
      </w:r>
    </w:p>
    <w:p w14:paraId="6DF0117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WEIGHT_DECAY = 1e-4</w:t>
      </w:r>
    </w:p>
    <w:p w14:paraId="2DDBBEF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EARLY_STOPPING_PATIENCE = 35</w:t>
      </w:r>
    </w:p>
    <w:p w14:paraId="623968A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4F71FDCE"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Параметры модели MLP</w:t>
      </w:r>
    </w:p>
    <w:p w14:paraId="6322A7D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MLP_CONFIG = {</w:t>
      </w:r>
    </w:p>
    <w:p w14:paraId="438CF0EA"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input_size</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None</w:t>
      </w:r>
      <w:proofErr w:type="spellEnd"/>
      <w:r w:rsidRPr="00A23E83">
        <w:rPr>
          <w:rFonts w:ascii="Times New Roman" w:hAnsi="Times New Roman" w:cs="Times New Roman"/>
          <w:sz w:val="24"/>
          <w:szCs w:val="24"/>
          <w:lang w:val="ru-KZ"/>
        </w:rPr>
        <w:t>,  # Будет определен автоматически</w:t>
      </w:r>
    </w:p>
    <w:p w14:paraId="110321BE"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hidden_sizes</w:t>
      </w:r>
      <w:proofErr w:type="spellEnd"/>
      <w:r w:rsidRPr="00A23E83">
        <w:rPr>
          <w:rFonts w:ascii="Times New Roman" w:hAnsi="Times New Roman" w:cs="Times New Roman"/>
          <w:sz w:val="24"/>
          <w:szCs w:val="24"/>
          <w:lang w:val="ru-KZ"/>
        </w:rPr>
        <w:t>': [1024, 512, 256, 128],</w:t>
      </w:r>
    </w:p>
    <w:p w14:paraId="40323C9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num_classes</w:t>
      </w:r>
      <w:proofErr w:type="spellEnd"/>
      <w:r w:rsidRPr="00A23E83">
        <w:rPr>
          <w:rFonts w:ascii="Times New Roman" w:hAnsi="Times New Roman" w:cs="Times New Roman"/>
          <w:sz w:val="24"/>
          <w:szCs w:val="24"/>
          <w:lang w:val="ru-KZ"/>
        </w:rPr>
        <w:t>': 6,</w:t>
      </w:r>
    </w:p>
    <w:p w14:paraId="624BE43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dropout</w:t>
      </w:r>
      <w:proofErr w:type="spellEnd"/>
      <w:r w:rsidRPr="00A23E83">
        <w:rPr>
          <w:rFonts w:ascii="Times New Roman" w:hAnsi="Times New Roman" w:cs="Times New Roman"/>
          <w:sz w:val="24"/>
          <w:szCs w:val="24"/>
          <w:lang w:val="ru-KZ"/>
        </w:rPr>
        <w:t>': 0.25,</w:t>
      </w:r>
    </w:p>
    <w:p w14:paraId="147E1C7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use_batch_norm</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True</w:t>
      </w:r>
      <w:proofErr w:type="spellEnd"/>
      <w:r w:rsidRPr="00A23E83">
        <w:rPr>
          <w:rFonts w:ascii="Times New Roman" w:hAnsi="Times New Roman" w:cs="Times New Roman"/>
          <w:sz w:val="24"/>
          <w:szCs w:val="24"/>
          <w:lang w:val="ru-KZ"/>
        </w:rPr>
        <w:t>,</w:t>
      </w:r>
    </w:p>
    <w:p w14:paraId="4517EECE"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activation</w:t>
      </w:r>
      <w:proofErr w:type="spellEnd"/>
      <w:r w:rsidRPr="00A23E83">
        <w:rPr>
          <w:rFonts w:ascii="Times New Roman" w:hAnsi="Times New Roman" w:cs="Times New Roman"/>
          <w:sz w:val="24"/>
          <w:szCs w:val="24"/>
          <w:lang w:val="ru-KZ"/>
        </w:rPr>
        <w:t>': '</w:t>
      </w:r>
      <w:proofErr w:type="spellStart"/>
      <w:r w:rsidRPr="00A23E83">
        <w:rPr>
          <w:rFonts w:ascii="Times New Roman" w:hAnsi="Times New Roman" w:cs="Times New Roman"/>
          <w:sz w:val="24"/>
          <w:szCs w:val="24"/>
          <w:lang w:val="ru-KZ"/>
        </w:rPr>
        <w:t>gelu</w:t>
      </w:r>
      <w:proofErr w:type="spellEnd"/>
      <w:r w:rsidRPr="00A23E83">
        <w:rPr>
          <w:rFonts w:ascii="Times New Roman" w:hAnsi="Times New Roman" w:cs="Times New Roman"/>
          <w:sz w:val="24"/>
          <w:szCs w:val="24"/>
          <w:lang w:val="ru-KZ"/>
        </w:rPr>
        <w:t>',</w:t>
      </w:r>
    </w:p>
    <w:p w14:paraId="4231374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use_residual</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True</w:t>
      </w:r>
      <w:proofErr w:type="spellEnd"/>
      <w:r w:rsidRPr="00A23E83">
        <w:rPr>
          <w:rFonts w:ascii="Times New Roman" w:hAnsi="Times New Roman" w:cs="Times New Roman"/>
          <w:sz w:val="24"/>
          <w:szCs w:val="24"/>
          <w:lang w:val="ru-KZ"/>
        </w:rPr>
        <w:t>,</w:t>
      </w:r>
    </w:p>
    <w:p w14:paraId="752305A5"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use_attention</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True</w:t>
      </w:r>
      <w:proofErr w:type="spellEnd"/>
    </w:p>
    <w:p w14:paraId="5B9C7D2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w:t>
      </w:r>
    </w:p>
    <w:p w14:paraId="1D79544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52A3C45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Использовать улучшенную архитектуру MLP</w:t>
      </w:r>
    </w:p>
    <w:p w14:paraId="6FB14567"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USE_IMPROVED_MLP = </w:t>
      </w:r>
      <w:proofErr w:type="spellStart"/>
      <w:r w:rsidRPr="00A23E83">
        <w:rPr>
          <w:rFonts w:ascii="Times New Roman" w:hAnsi="Times New Roman" w:cs="Times New Roman"/>
          <w:sz w:val="24"/>
          <w:szCs w:val="24"/>
          <w:lang w:val="ru-KZ"/>
        </w:rPr>
        <w:t>True</w:t>
      </w:r>
      <w:proofErr w:type="spellEnd"/>
    </w:p>
    <w:p w14:paraId="7EC078E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38EB12C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Параметры признаков</w:t>
      </w:r>
    </w:p>
    <w:p w14:paraId="2D3B520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CONTEXT_WINDOW_SIZE = 7</w:t>
      </w:r>
    </w:p>
    <w:p w14:paraId="57C791B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1E2D0C65"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Имена файлов</w:t>
      </w:r>
    </w:p>
    <w:p w14:paraId="4141310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SATELLITE_FILE = 'Bulandy_Composite_2000_Full6Bands.tif'</w:t>
      </w:r>
    </w:p>
    <w:p w14:paraId="7D034F3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TRAINING_SAMPLES_FILE = 'training_samples_expanded.csv'</w:t>
      </w:r>
    </w:p>
    <w:p w14:paraId="03037B48"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DEM_FILE = '</w:t>
      </w:r>
      <w:proofErr w:type="spellStart"/>
      <w:r w:rsidRPr="00A23E83">
        <w:rPr>
          <w:rFonts w:ascii="Times New Roman" w:hAnsi="Times New Roman" w:cs="Times New Roman"/>
          <w:sz w:val="24"/>
          <w:szCs w:val="24"/>
          <w:lang w:val="ru-KZ"/>
        </w:rPr>
        <w:t>Bulandy_SRTM.tif</w:t>
      </w:r>
      <w:proofErr w:type="spellEnd"/>
      <w:r w:rsidRPr="00A23E83">
        <w:rPr>
          <w:rFonts w:ascii="Times New Roman" w:hAnsi="Times New Roman" w:cs="Times New Roman"/>
          <w:sz w:val="24"/>
          <w:szCs w:val="24"/>
          <w:lang w:val="ru-KZ"/>
        </w:rPr>
        <w:t>'</w:t>
      </w:r>
    </w:p>
    <w:p w14:paraId="379D1B8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NIGHTLIGHTS_FILE = 'DMSP_OLS_2000_Bulandy_processed.tif'</w:t>
      </w:r>
    </w:p>
    <w:p w14:paraId="2619006C" w14:textId="44444636" w:rsidR="00A23E83" w:rsidRDefault="00A23E83">
      <w:pPr>
        <w:rPr>
          <w:rFonts w:ascii="Times New Roman" w:hAnsi="Times New Roman" w:cs="Times New Roman"/>
          <w:sz w:val="24"/>
          <w:szCs w:val="24"/>
          <w:lang w:val="ru-KZ"/>
        </w:rPr>
      </w:pPr>
      <w:r>
        <w:rPr>
          <w:rFonts w:ascii="Times New Roman" w:hAnsi="Times New Roman" w:cs="Times New Roman"/>
          <w:sz w:val="24"/>
          <w:szCs w:val="24"/>
          <w:lang w:val="ru-KZ"/>
        </w:rPr>
        <w:br w:type="page"/>
      </w:r>
    </w:p>
    <w:p w14:paraId="48818AEF"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lastRenderedPageBreak/>
        <w:t>РАЗДЕЛ 6. ОБУЧЕНИЕ МОДЕЛИ</w:t>
      </w:r>
    </w:p>
    <w:p w14:paraId="2CBBBCB4"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6.1. Запуск обучения одиночной модели MLP</w:t>
      </w:r>
    </w:p>
    <w:p w14:paraId="394322FA"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После завершения подготовки входных данных и настройки параметров модели можно переходить к этапу обучения. Перед запуском рекомендуется убедиться, что все необходимые компоненты проекта находятся на своих местах: спутниковые данные размещены в каталоге </w:t>
      </w:r>
      <w:proofErr w:type="spellStart"/>
      <w:r w:rsidRPr="00A23E83">
        <w:rPr>
          <w:rFonts w:ascii="Times New Roman" w:hAnsi="Times New Roman" w:cs="Times New Roman"/>
          <w:sz w:val="24"/>
          <w:szCs w:val="24"/>
          <w:lang w:val="ru-KZ"/>
        </w:rPr>
        <w:t>data</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satellite</w:t>
      </w:r>
      <w:proofErr w:type="spellEnd"/>
      <w:r w:rsidRPr="00A23E83">
        <w:rPr>
          <w:rFonts w:ascii="Times New Roman" w:hAnsi="Times New Roman" w:cs="Times New Roman"/>
          <w:sz w:val="24"/>
          <w:szCs w:val="24"/>
          <w:lang w:val="ru-KZ"/>
        </w:rPr>
        <w:t xml:space="preserve">/, обучающая выборка доступна в каталоге </w:t>
      </w:r>
      <w:proofErr w:type="spellStart"/>
      <w:r w:rsidRPr="00A23E83">
        <w:rPr>
          <w:rFonts w:ascii="Times New Roman" w:hAnsi="Times New Roman" w:cs="Times New Roman"/>
          <w:sz w:val="24"/>
          <w:szCs w:val="24"/>
          <w:lang w:val="ru-KZ"/>
        </w:rPr>
        <w:t>data</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training_samples</w:t>
      </w:r>
      <w:proofErr w:type="spellEnd"/>
      <w:r w:rsidRPr="00A23E83">
        <w:rPr>
          <w:rFonts w:ascii="Times New Roman" w:hAnsi="Times New Roman" w:cs="Times New Roman"/>
          <w:sz w:val="24"/>
          <w:szCs w:val="24"/>
          <w:lang w:val="ru-KZ"/>
        </w:rPr>
        <w:t>/, а файл config.py содержит актуальные значения параметров.</w:t>
      </w:r>
    </w:p>
    <w:p w14:paraId="5FA1A5A3"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Обучение одиночной модели MLP выполняется с помощью скрипта</w:t>
      </w:r>
      <w:r w:rsidRPr="00A23E83">
        <w:rPr>
          <w:rFonts w:ascii="Times New Roman" w:hAnsi="Times New Roman" w:cs="Times New Roman"/>
          <w:sz w:val="24"/>
          <w:szCs w:val="24"/>
          <w:lang w:val="ru-KZ"/>
        </w:rPr>
        <w:br/>
        <w:t>02_train_mlp_model.py.</w:t>
      </w:r>
      <w:r w:rsidRPr="00A23E83">
        <w:rPr>
          <w:rFonts w:ascii="Times New Roman" w:hAnsi="Times New Roman" w:cs="Times New Roman"/>
          <w:sz w:val="24"/>
          <w:szCs w:val="24"/>
          <w:lang w:val="ru-KZ"/>
        </w:rPr>
        <w:br/>
        <w:t xml:space="preserve">Для запуска необходимо открыть </w:t>
      </w:r>
      <w:proofErr w:type="spellStart"/>
      <w:r w:rsidRPr="00A23E83">
        <w:rPr>
          <w:rFonts w:ascii="Times New Roman" w:hAnsi="Times New Roman" w:cs="Times New Roman"/>
          <w:sz w:val="24"/>
          <w:szCs w:val="24"/>
          <w:lang w:val="ru-KZ"/>
        </w:rPr>
        <w:t>PowerShell</w:t>
      </w:r>
      <w:proofErr w:type="spellEnd"/>
      <w:r w:rsidRPr="00A23E83">
        <w:rPr>
          <w:rFonts w:ascii="Times New Roman" w:hAnsi="Times New Roman" w:cs="Times New Roman"/>
          <w:sz w:val="24"/>
          <w:szCs w:val="24"/>
          <w:lang w:val="ru-KZ"/>
        </w:rPr>
        <w:t xml:space="preserve"> в папке проекта MLP и выполнить команду:</w:t>
      </w:r>
    </w:p>
    <w:p w14:paraId="575C4FBB" w14:textId="77777777" w:rsidR="00A23E83" w:rsidRPr="00A23E83" w:rsidRDefault="00A23E83" w:rsidP="00A23E83">
      <w:pPr>
        <w:numPr>
          <w:ilvl w:val="0"/>
          <w:numId w:val="2"/>
        </w:numPr>
        <w:tabs>
          <w:tab w:val="clear" w:pos="720"/>
        </w:tabs>
        <w:spacing w:after="0" w:line="240" w:lineRule="auto"/>
        <w:jc w:val="both"/>
        <w:rPr>
          <w:rFonts w:ascii="Times New Roman" w:hAnsi="Times New Roman" w:cs="Times New Roman"/>
          <w:sz w:val="24"/>
          <w:szCs w:val="24"/>
          <w:lang w:val="ru-KZ"/>
        </w:rPr>
      </w:pPr>
      <w:proofErr w:type="spellStart"/>
      <w:r w:rsidRPr="00A23E83">
        <w:rPr>
          <w:rFonts w:ascii="Times New Roman" w:hAnsi="Times New Roman" w:cs="Times New Roman"/>
          <w:sz w:val="24"/>
          <w:szCs w:val="24"/>
          <w:lang w:val="ru-KZ"/>
        </w:rPr>
        <w:t>python</w:t>
      </w:r>
      <w:proofErr w:type="spellEnd"/>
      <w:r w:rsidRPr="00A23E83">
        <w:rPr>
          <w:rFonts w:ascii="Times New Roman" w:hAnsi="Times New Roman" w:cs="Times New Roman"/>
          <w:sz w:val="24"/>
          <w:szCs w:val="24"/>
          <w:lang w:val="ru-KZ"/>
        </w:rPr>
        <w:t xml:space="preserve"> scripts\02_train_mlp_model.py</w:t>
      </w:r>
    </w:p>
    <w:p w14:paraId="0B6B99E5"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Среднее время обучения составляет от 40 до 80 минут и зависит от объёма обучающей выборки, глубины архитектуры модели и используемых вычислительных ресурсов (CPU или GPU).</w:t>
      </w:r>
    </w:p>
    <w:p w14:paraId="39FB9B51" w14:textId="3EA53F0F"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048243F4"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6.2. Мониторинг процесса обучения</w:t>
      </w:r>
    </w:p>
    <w:p w14:paraId="14758CB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В процессе обучения в консоль выводится подробная информация о ходе выполнения. В начале отображаются сведения об используемом устройстве и типе архитектуры. При активированном параметре USE_IMPROVED_MLP = </w:t>
      </w:r>
      <w:proofErr w:type="spellStart"/>
      <w:r w:rsidRPr="00A23E83">
        <w:rPr>
          <w:rFonts w:ascii="Times New Roman" w:hAnsi="Times New Roman" w:cs="Times New Roman"/>
          <w:sz w:val="24"/>
          <w:szCs w:val="24"/>
          <w:lang w:val="ru-KZ"/>
        </w:rPr>
        <w:t>True</w:t>
      </w:r>
      <w:proofErr w:type="spellEnd"/>
      <w:r w:rsidRPr="00A23E83">
        <w:rPr>
          <w:rFonts w:ascii="Times New Roman" w:hAnsi="Times New Roman" w:cs="Times New Roman"/>
          <w:sz w:val="24"/>
          <w:szCs w:val="24"/>
          <w:lang w:val="ru-KZ"/>
        </w:rPr>
        <w:t xml:space="preserve"> выводится уведомление о том, что используется улучшенная архитектура MLP с </w:t>
      </w:r>
      <w:proofErr w:type="spellStart"/>
      <w:r w:rsidRPr="00A23E83">
        <w:rPr>
          <w:rFonts w:ascii="Times New Roman" w:hAnsi="Times New Roman" w:cs="Times New Roman"/>
          <w:sz w:val="24"/>
          <w:szCs w:val="24"/>
          <w:lang w:val="ru-KZ"/>
        </w:rPr>
        <w:t>residual</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connections</w:t>
      </w:r>
      <w:proofErr w:type="spellEnd"/>
      <w:r w:rsidRPr="00A23E83">
        <w:rPr>
          <w:rFonts w:ascii="Times New Roman" w:hAnsi="Times New Roman" w:cs="Times New Roman"/>
          <w:sz w:val="24"/>
          <w:szCs w:val="24"/>
          <w:lang w:val="ru-KZ"/>
        </w:rPr>
        <w:t xml:space="preserve"> и </w:t>
      </w:r>
      <w:proofErr w:type="spellStart"/>
      <w:r w:rsidRPr="00A23E83">
        <w:rPr>
          <w:rFonts w:ascii="Times New Roman" w:hAnsi="Times New Roman" w:cs="Times New Roman"/>
          <w:sz w:val="24"/>
          <w:szCs w:val="24"/>
          <w:lang w:val="ru-KZ"/>
        </w:rPr>
        <w:t>attention</w:t>
      </w:r>
      <w:proofErr w:type="spellEnd"/>
      <w:r w:rsidRPr="00A23E83">
        <w:rPr>
          <w:rFonts w:ascii="Times New Roman" w:hAnsi="Times New Roman" w:cs="Times New Roman"/>
          <w:sz w:val="24"/>
          <w:szCs w:val="24"/>
          <w:lang w:val="ru-KZ"/>
        </w:rPr>
        <w:t>-механизмами.</w:t>
      </w:r>
    </w:p>
    <w:p w14:paraId="7CA4B86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На этапе подготовки данных осуществляется проверка наличия всех входных файлов, загрузка обучающей выборки и формирование входных векторов признаков. Для MLP характерен увеличенный размер входного вектора, что связано с использованием более крупного окна контекстных признаков (например, 7×7), а также включением дополнительных источников данных.</w:t>
      </w:r>
    </w:p>
    <w:p w14:paraId="5643126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Далее выполняется разделение выборки на обучающую, </w:t>
      </w:r>
      <w:proofErr w:type="spellStart"/>
      <w:r w:rsidRPr="00A23E83">
        <w:rPr>
          <w:rFonts w:ascii="Times New Roman" w:hAnsi="Times New Roman" w:cs="Times New Roman"/>
          <w:sz w:val="24"/>
          <w:szCs w:val="24"/>
          <w:lang w:val="ru-KZ"/>
        </w:rPr>
        <w:t>валидационную</w:t>
      </w:r>
      <w:proofErr w:type="spellEnd"/>
      <w:r w:rsidRPr="00A23E83">
        <w:rPr>
          <w:rFonts w:ascii="Times New Roman" w:hAnsi="Times New Roman" w:cs="Times New Roman"/>
          <w:sz w:val="24"/>
          <w:szCs w:val="24"/>
          <w:lang w:val="ru-KZ"/>
        </w:rPr>
        <w:t xml:space="preserve"> и тестовую части в пропорции 70/15/15. После этого начинается основной цикл обучения, в ходе которого для каждой эпохи выводятся значения функции потерь (</w:t>
      </w:r>
      <w:proofErr w:type="spellStart"/>
      <w:r w:rsidRPr="00A23E83">
        <w:rPr>
          <w:rFonts w:ascii="Times New Roman" w:hAnsi="Times New Roman" w:cs="Times New Roman"/>
          <w:sz w:val="24"/>
          <w:szCs w:val="24"/>
          <w:lang w:val="ru-KZ"/>
        </w:rPr>
        <w:t>Loss</w:t>
      </w:r>
      <w:proofErr w:type="spellEnd"/>
      <w:r w:rsidRPr="00A23E83">
        <w:rPr>
          <w:rFonts w:ascii="Times New Roman" w:hAnsi="Times New Roman" w:cs="Times New Roman"/>
          <w:sz w:val="24"/>
          <w:szCs w:val="24"/>
          <w:lang w:val="ru-KZ"/>
        </w:rPr>
        <w:t>) и точности классификации (</w:t>
      </w:r>
      <w:proofErr w:type="spellStart"/>
      <w:r w:rsidRPr="00A23E83">
        <w:rPr>
          <w:rFonts w:ascii="Times New Roman" w:hAnsi="Times New Roman" w:cs="Times New Roman"/>
          <w:sz w:val="24"/>
          <w:szCs w:val="24"/>
          <w:lang w:val="ru-KZ"/>
        </w:rPr>
        <w:t>Accuracy</w:t>
      </w:r>
      <w:proofErr w:type="spellEnd"/>
      <w:r w:rsidRPr="00A23E83">
        <w:rPr>
          <w:rFonts w:ascii="Times New Roman" w:hAnsi="Times New Roman" w:cs="Times New Roman"/>
          <w:sz w:val="24"/>
          <w:szCs w:val="24"/>
          <w:lang w:val="ru-KZ"/>
        </w:rPr>
        <w:t xml:space="preserve">) на обучающей и </w:t>
      </w:r>
      <w:proofErr w:type="spellStart"/>
      <w:r w:rsidRPr="00A23E83">
        <w:rPr>
          <w:rFonts w:ascii="Times New Roman" w:hAnsi="Times New Roman" w:cs="Times New Roman"/>
          <w:sz w:val="24"/>
          <w:szCs w:val="24"/>
          <w:lang w:val="ru-KZ"/>
        </w:rPr>
        <w:t>валидационной</w:t>
      </w:r>
      <w:proofErr w:type="spellEnd"/>
      <w:r w:rsidRPr="00A23E83">
        <w:rPr>
          <w:rFonts w:ascii="Times New Roman" w:hAnsi="Times New Roman" w:cs="Times New Roman"/>
          <w:sz w:val="24"/>
          <w:szCs w:val="24"/>
          <w:lang w:val="ru-KZ"/>
        </w:rPr>
        <w:t xml:space="preserve"> выборках. При улучшении </w:t>
      </w:r>
      <w:proofErr w:type="spellStart"/>
      <w:r w:rsidRPr="00A23E83">
        <w:rPr>
          <w:rFonts w:ascii="Times New Roman" w:hAnsi="Times New Roman" w:cs="Times New Roman"/>
          <w:sz w:val="24"/>
          <w:szCs w:val="24"/>
          <w:lang w:val="ru-KZ"/>
        </w:rPr>
        <w:t>валидационной</w:t>
      </w:r>
      <w:proofErr w:type="spellEnd"/>
      <w:r w:rsidRPr="00A23E83">
        <w:rPr>
          <w:rFonts w:ascii="Times New Roman" w:hAnsi="Times New Roman" w:cs="Times New Roman"/>
          <w:sz w:val="24"/>
          <w:szCs w:val="24"/>
          <w:lang w:val="ru-KZ"/>
        </w:rPr>
        <w:t xml:space="preserve"> точности модель автоматически сохраняется в файл </w:t>
      </w:r>
      <w:proofErr w:type="spellStart"/>
      <w:r w:rsidRPr="00A23E83">
        <w:rPr>
          <w:rFonts w:ascii="Times New Roman" w:hAnsi="Times New Roman" w:cs="Times New Roman"/>
          <w:sz w:val="24"/>
          <w:szCs w:val="24"/>
          <w:lang w:val="ru-KZ"/>
        </w:rPr>
        <w:t>best_mlp_model.pth</w:t>
      </w:r>
      <w:proofErr w:type="spellEnd"/>
      <w:r w:rsidRPr="00A23E83">
        <w:rPr>
          <w:rFonts w:ascii="Times New Roman" w:hAnsi="Times New Roman" w:cs="Times New Roman"/>
          <w:sz w:val="24"/>
          <w:szCs w:val="24"/>
          <w:lang w:val="ru-KZ"/>
        </w:rPr>
        <w:t>.</w:t>
      </w:r>
    </w:p>
    <w:p w14:paraId="66268C54" w14:textId="4150A684"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6FE25D36"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6.3. Интерпретация динамики обучения</w:t>
      </w:r>
    </w:p>
    <w:p w14:paraId="5A1ED3A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Корректное обучение модели MLP характеризуется постепенным снижением значения функции потерь и ростом точности классификации по мере увеличения номера эпохи. Важным индикатором устойчивости обучения является близость значений точности на обучающей и </w:t>
      </w:r>
      <w:proofErr w:type="spellStart"/>
      <w:r w:rsidRPr="00A23E83">
        <w:rPr>
          <w:rFonts w:ascii="Times New Roman" w:hAnsi="Times New Roman" w:cs="Times New Roman"/>
          <w:sz w:val="24"/>
          <w:szCs w:val="24"/>
          <w:lang w:val="ru-KZ"/>
        </w:rPr>
        <w:t>валидационной</w:t>
      </w:r>
      <w:proofErr w:type="spellEnd"/>
      <w:r w:rsidRPr="00A23E83">
        <w:rPr>
          <w:rFonts w:ascii="Times New Roman" w:hAnsi="Times New Roman" w:cs="Times New Roman"/>
          <w:sz w:val="24"/>
          <w:szCs w:val="24"/>
          <w:lang w:val="ru-KZ"/>
        </w:rPr>
        <w:t xml:space="preserve"> выборках.</w:t>
      </w:r>
    </w:p>
    <w:p w14:paraId="6BA9C0CB"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Если точность не увеличивается или функция потерь не уменьшается, это может указывать на слишком малое значение скорости обучения или недостаточную выразительность архитектуры. Существенное расхождение между точностью на обучающей и </w:t>
      </w:r>
      <w:proofErr w:type="spellStart"/>
      <w:r w:rsidRPr="00A23E83">
        <w:rPr>
          <w:rFonts w:ascii="Times New Roman" w:hAnsi="Times New Roman" w:cs="Times New Roman"/>
          <w:sz w:val="24"/>
          <w:szCs w:val="24"/>
          <w:lang w:val="ru-KZ"/>
        </w:rPr>
        <w:t>валидационной</w:t>
      </w:r>
      <w:proofErr w:type="spellEnd"/>
      <w:r w:rsidRPr="00A23E83">
        <w:rPr>
          <w:rFonts w:ascii="Times New Roman" w:hAnsi="Times New Roman" w:cs="Times New Roman"/>
          <w:sz w:val="24"/>
          <w:szCs w:val="24"/>
          <w:lang w:val="ru-KZ"/>
        </w:rPr>
        <w:t xml:space="preserve"> выборках свидетельствует о переобучении и требует корректировки параметров регуляризации или архитектуры сети.</w:t>
      </w:r>
    </w:p>
    <w:p w14:paraId="6A562EDE" w14:textId="1D4A2A97"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0750F60F"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6.4. Обучение ансамбля моделей (Ensemble, опционально)</w:t>
      </w:r>
    </w:p>
    <w:p w14:paraId="47FC5725"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Для получения более устойчивых и точных результатов классификации может быть использован ансамбль моделей, представляющий собой комбинацию нескольких независимо обученных MLP с различными начальными инициализациями.</w:t>
      </w:r>
    </w:p>
    <w:p w14:paraId="36A7FB09"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Обучение ансамбля рекомендуется выполнять после получения стабильной базовой модели с точностью не ниже 70%, а также в случаях, когда приоритетом является максимальная точность классификации и доступны дополнительные вычислительные ресурсы.</w:t>
      </w:r>
    </w:p>
    <w:p w14:paraId="655664E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Запуск обучения ансамбля выполняется с помощью скрипта:</w:t>
      </w:r>
    </w:p>
    <w:p w14:paraId="3E68F90F" w14:textId="77777777" w:rsidR="00A23E83" w:rsidRPr="00A23E83" w:rsidRDefault="00A23E83" w:rsidP="00A23E83">
      <w:pPr>
        <w:numPr>
          <w:ilvl w:val="0"/>
          <w:numId w:val="2"/>
        </w:numPr>
        <w:tabs>
          <w:tab w:val="clear" w:pos="720"/>
        </w:tabs>
        <w:spacing w:after="0" w:line="240" w:lineRule="auto"/>
        <w:jc w:val="both"/>
        <w:rPr>
          <w:rFonts w:ascii="Times New Roman" w:hAnsi="Times New Roman" w:cs="Times New Roman"/>
          <w:sz w:val="24"/>
          <w:szCs w:val="24"/>
          <w:lang w:val="ru-KZ"/>
        </w:rPr>
      </w:pPr>
      <w:proofErr w:type="spellStart"/>
      <w:r w:rsidRPr="00A23E83">
        <w:rPr>
          <w:rFonts w:ascii="Times New Roman" w:hAnsi="Times New Roman" w:cs="Times New Roman"/>
          <w:sz w:val="24"/>
          <w:szCs w:val="24"/>
          <w:lang w:val="ru-KZ"/>
        </w:rPr>
        <w:lastRenderedPageBreak/>
        <w:t>python</w:t>
      </w:r>
      <w:proofErr w:type="spellEnd"/>
      <w:r w:rsidRPr="00A23E83">
        <w:rPr>
          <w:rFonts w:ascii="Times New Roman" w:hAnsi="Times New Roman" w:cs="Times New Roman"/>
          <w:sz w:val="24"/>
          <w:szCs w:val="24"/>
          <w:lang w:val="ru-KZ"/>
        </w:rPr>
        <w:t xml:space="preserve"> scripts\03_train_ensemble.py</w:t>
      </w:r>
    </w:p>
    <w:p w14:paraId="5C278ED0"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В процессе обучения последовательно обучаются несколько моделей (как правило, пять), каждая из которых использует собственное значение случайного зерна (</w:t>
      </w:r>
      <w:proofErr w:type="spellStart"/>
      <w:r w:rsidRPr="00A23E83">
        <w:rPr>
          <w:rFonts w:ascii="Times New Roman" w:hAnsi="Times New Roman" w:cs="Times New Roman"/>
          <w:sz w:val="24"/>
          <w:szCs w:val="24"/>
          <w:lang w:val="ru-KZ"/>
        </w:rPr>
        <w:t>seed</w:t>
      </w:r>
      <w:proofErr w:type="spellEnd"/>
      <w:r w:rsidRPr="00A23E83">
        <w:rPr>
          <w:rFonts w:ascii="Times New Roman" w:hAnsi="Times New Roman" w:cs="Times New Roman"/>
          <w:sz w:val="24"/>
          <w:szCs w:val="24"/>
          <w:lang w:val="ru-KZ"/>
        </w:rPr>
        <w:t>). После завершения обучения выполняется оценка ансамбля на тестовой выборке, при этом итоговая точность, как правило, превышает точность одиночной модели на несколько процентов.</w:t>
      </w:r>
    </w:p>
    <w:p w14:paraId="749E9DA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Среднее время обучения ансамбля составляет от 2 до 4 часов и зависит от числа моделей и параметров архитектуры.</w:t>
      </w:r>
    </w:p>
    <w:p w14:paraId="0412CC37" w14:textId="7AEBAEFE"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60310477"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6.5. Сохранение и проверка обученных моделей</w:t>
      </w:r>
    </w:p>
    <w:p w14:paraId="538522B2"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Все обученные модели сохраняются автоматически в каталог </w:t>
      </w:r>
      <w:proofErr w:type="spellStart"/>
      <w:r w:rsidRPr="00A23E83">
        <w:rPr>
          <w:rFonts w:ascii="Times New Roman" w:hAnsi="Times New Roman" w:cs="Times New Roman"/>
          <w:sz w:val="24"/>
          <w:szCs w:val="24"/>
          <w:lang w:val="ru-KZ"/>
        </w:rPr>
        <w:t>results</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models</w:t>
      </w:r>
      <w:proofErr w:type="spellEnd"/>
      <w:r w:rsidRPr="00A23E83">
        <w:rPr>
          <w:rFonts w:ascii="Times New Roman" w:hAnsi="Times New Roman" w:cs="Times New Roman"/>
          <w:sz w:val="24"/>
          <w:szCs w:val="24"/>
          <w:lang w:val="ru-KZ"/>
        </w:rPr>
        <w:t xml:space="preserve">/. В процессе обучения одиночной модели создаются два основных файла: </w:t>
      </w:r>
      <w:proofErr w:type="spellStart"/>
      <w:r w:rsidRPr="00A23E83">
        <w:rPr>
          <w:rFonts w:ascii="Times New Roman" w:hAnsi="Times New Roman" w:cs="Times New Roman"/>
          <w:sz w:val="24"/>
          <w:szCs w:val="24"/>
          <w:lang w:val="ru-KZ"/>
        </w:rPr>
        <w:t>best_mlp_model.pth</w:t>
      </w:r>
      <w:proofErr w:type="spellEnd"/>
      <w:r w:rsidRPr="00A23E83">
        <w:rPr>
          <w:rFonts w:ascii="Times New Roman" w:hAnsi="Times New Roman" w:cs="Times New Roman"/>
          <w:sz w:val="24"/>
          <w:szCs w:val="24"/>
          <w:lang w:val="ru-KZ"/>
        </w:rPr>
        <w:t xml:space="preserve">, соответствующий лучшей модели по </w:t>
      </w:r>
      <w:proofErr w:type="spellStart"/>
      <w:r w:rsidRPr="00A23E83">
        <w:rPr>
          <w:rFonts w:ascii="Times New Roman" w:hAnsi="Times New Roman" w:cs="Times New Roman"/>
          <w:sz w:val="24"/>
          <w:szCs w:val="24"/>
          <w:lang w:val="ru-KZ"/>
        </w:rPr>
        <w:t>валидационной</w:t>
      </w:r>
      <w:proofErr w:type="spellEnd"/>
      <w:r w:rsidRPr="00A23E83">
        <w:rPr>
          <w:rFonts w:ascii="Times New Roman" w:hAnsi="Times New Roman" w:cs="Times New Roman"/>
          <w:sz w:val="24"/>
          <w:szCs w:val="24"/>
          <w:lang w:val="ru-KZ"/>
        </w:rPr>
        <w:t xml:space="preserve"> точности, и </w:t>
      </w:r>
      <w:proofErr w:type="spellStart"/>
      <w:r w:rsidRPr="00A23E83">
        <w:rPr>
          <w:rFonts w:ascii="Times New Roman" w:hAnsi="Times New Roman" w:cs="Times New Roman"/>
          <w:sz w:val="24"/>
          <w:szCs w:val="24"/>
          <w:lang w:val="ru-KZ"/>
        </w:rPr>
        <w:t>mlp_final_model.pth</w:t>
      </w:r>
      <w:proofErr w:type="spellEnd"/>
      <w:r w:rsidRPr="00A23E83">
        <w:rPr>
          <w:rFonts w:ascii="Times New Roman" w:hAnsi="Times New Roman" w:cs="Times New Roman"/>
          <w:sz w:val="24"/>
          <w:szCs w:val="24"/>
          <w:lang w:val="ru-KZ"/>
        </w:rPr>
        <w:t>, содержащий веса модели после завершения всех эпох обучения.</w:t>
      </w:r>
    </w:p>
    <w:p w14:paraId="3590DBD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Для проверки корректности сохранения необходимо открыть каталог </w:t>
      </w:r>
      <w:proofErr w:type="spellStart"/>
      <w:r w:rsidRPr="00A23E83">
        <w:rPr>
          <w:rFonts w:ascii="Times New Roman" w:hAnsi="Times New Roman" w:cs="Times New Roman"/>
          <w:sz w:val="24"/>
          <w:szCs w:val="24"/>
          <w:lang w:val="ru-KZ"/>
        </w:rPr>
        <w:t>results</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models</w:t>
      </w:r>
      <w:proofErr w:type="spellEnd"/>
      <w:r w:rsidRPr="00A23E83">
        <w:rPr>
          <w:rFonts w:ascii="Times New Roman" w:hAnsi="Times New Roman" w:cs="Times New Roman"/>
          <w:sz w:val="24"/>
          <w:szCs w:val="24"/>
          <w:lang w:val="ru-KZ"/>
        </w:rPr>
        <w:t>/ и убедиться в наличии указанных файлов. Размер файлов, как правило, превышает 1 МБ, что свидетельствует о корректной записи параметров модели.</w:t>
      </w:r>
    </w:p>
    <w:p w14:paraId="114F4E8E" w14:textId="4E10F09E"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2A8569F1"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6.6. Типовые проблемы при обучении и способы их устранения</w:t>
      </w:r>
    </w:p>
    <w:p w14:paraId="5B3DF98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При обучении модели MLP могут возникать типовые проблемы, связанные с ограничениями вычислительных ресурсов или некорректной настройкой параметров.</w:t>
      </w:r>
    </w:p>
    <w:p w14:paraId="739B5622"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Ошибка нехватки памяти GPU («CUDA </w:t>
      </w:r>
      <w:proofErr w:type="spellStart"/>
      <w:r w:rsidRPr="00A23E83">
        <w:rPr>
          <w:rFonts w:ascii="Times New Roman" w:hAnsi="Times New Roman" w:cs="Times New Roman"/>
          <w:sz w:val="24"/>
          <w:szCs w:val="24"/>
          <w:lang w:val="ru-KZ"/>
        </w:rPr>
        <w:t>out</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of</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memory</w:t>
      </w:r>
      <w:proofErr w:type="spellEnd"/>
      <w:r w:rsidRPr="00A23E83">
        <w:rPr>
          <w:rFonts w:ascii="Times New Roman" w:hAnsi="Times New Roman" w:cs="Times New Roman"/>
          <w:sz w:val="24"/>
          <w:szCs w:val="24"/>
          <w:lang w:val="ru-KZ"/>
        </w:rPr>
        <w:t xml:space="preserve">») устраняется снижением размера </w:t>
      </w:r>
      <w:proofErr w:type="spellStart"/>
      <w:r w:rsidRPr="00A23E83">
        <w:rPr>
          <w:rFonts w:ascii="Times New Roman" w:hAnsi="Times New Roman" w:cs="Times New Roman"/>
          <w:sz w:val="24"/>
          <w:szCs w:val="24"/>
          <w:lang w:val="ru-KZ"/>
        </w:rPr>
        <w:t>батча</w:t>
      </w:r>
      <w:proofErr w:type="spellEnd"/>
      <w:r w:rsidRPr="00A23E83">
        <w:rPr>
          <w:rFonts w:ascii="Times New Roman" w:hAnsi="Times New Roman" w:cs="Times New Roman"/>
          <w:sz w:val="24"/>
          <w:szCs w:val="24"/>
          <w:lang w:val="ru-KZ"/>
        </w:rPr>
        <w:t xml:space="preserve">, уменьшением глубины архитектуры или сокращением размера окна контекстных признаков. При низкой итоговой точности рекомендуется увеличить выразительность модели за счёт более глубоких архитектур, убедиться в использовании улучшенной MLP-архитектуры и применении расширенной обучающей выборки. В случаях переобучения следует усилить регуляризацию, увеличить значение </w:t>
      </w:r>
      <w:proofErr w:type="spellStart"/>
      <w:r w:rsidRPr="00A23E83">
        <w:rPr>
          <w:rFonts w:ascii="Times New Roman" w:hAnsi="Times New Roman" w:cs="Times New Roman"/>
          <w:sz w:val="24"/>
          <w:szCs w:val="24"/>
          <w:lang w:val="ru-KZ"/>
        </w:rPr>
        <w:t>dropout</w:t>
      </w:r>
      <w:proofErr w:type="spellEnd"/>
      <w:r w:rsidRPr="00A23E83">
        <w:rPr>
          <w:rFonts w:ascii="Times New Roman" w:hAnsi="Times New Roman" w:cs="Times New Roman"/>
          <w:sz w:val="24"/>
          <w:szCs w:val="24"/>
          <w:lang w:val="ru-KZ"/>
        </w:rPr>
        <w:t>, повысить коэффициент L2-регуляризации или уменьшить размеры скрытых слоёв.</w:t>
      </w:r>
    </w:p>
    <w:p w14:paraId="0A465F29" w14:textId="63F7A3D0" w:rsidR="00A23E83" w:rsidRDefault="00A23E83">
      <w:pPr>
        <w:rPr>
          <w:rFonts w:ascii="Times New Roman" w:hAnsi="Times New Roman" w:cs="Times New Roman"/>
          <w:sz w:val="24"/>
          <w:szCs w:val="24"/>
          <w:lang w:val="ru-KZ"/>
        </w:rPr>
      </w:pPr>
      <w:r>
        <w:rPr>
          <w:rFonts w:ascii="Times New Roman" w:hAnsi="Times New Roman" w:cs="Times New Roman"/>
          <w:sz w:val="24"/>
          <w:szCs w:val="24"/>
          <w:lang w:val="ru-KZ"/>
        </w:rPr>
        <w:br w:type="page"/>
      </w:r>
    </w:p>
    <w:p w14:paraId="27AF2997"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lastRenderedPageBreak/>
        <w:t>РАЗДЕЛ 7. КЛАССИФИКАЦИЯ СПУТНИКОВОГО ИЗОБРАЖЕНИЯ</w:t>
      </w:r>
    </w:p>
    <w:p w14:paraId="05DB54E9"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7.1. Подготовка к выполнению классификации</w:t>
      </w:r>
    </w:p>
    <w:p w14:paraId="4A5513F5"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Перед запуском классификации необходимо убедиться, что этап обучения модели успешно завершён. В каталоге </w:t>
      </w:r>
      <w:proofErr w:type="spellStart"/>
      <w:r w:rsidRPr="00A23E83">
        <w:rPr>
          <w:rFonts w:ascii="Times New Roman" w:hAnsi="Times New Roman" w:cs="Times New Roman"/>
          <w:sz w:val="24"/>
          <w:szCs w:val="24"/>
          <w:lang w:val="ru-KZ"/>
        </w:rPr>
        <w:t>results</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models</w:t>
      </w:r>
      <w:proofErr w:type="spellEnd"/>
      <w:r w:rsidRPr="00A23E83">
        <w:rPr>
          <w:rFonts w:ascii="Times New Roman" w:hAnsi="Times New Roman" w:cs="Times New Roman"/>
          <w:sz w:val="24"/>
          <w:szCs w:val="24"/>
          <w:lang w:val="ru-KZ"/>
        </w:rPr>
        <w:t xml:space="preserve">/ должны присутствовать файлы обученных моделей, в частности </w:t>
      </w:r>
      <w:proofErr w:type="spellStart"/>
      <w:r w:rsidRPr="00A23E83">
        <w:rPr>
          <w:rFonts w:ascii="Times New Roman" w:hAnsi="Times New Roman" w:cs="Times New Roman"/>
          <w:sz w:val="24"/>
          <w:szCs w:val="24"/>
          <w:lang w:val="ru-KZ"/>
        </w:rPr>
        <w:t>best_mlp_model.pth</w:t>
      </w:r>
      <w:proofErr w:type="spellEnd"/>
      <w:r w:rsidRPr="00A23E83">
        <w:rPr>
          <w:rFonts w:ascii="Times New Roman" w:hAnsi="Times New Roman" w:cs="Times New Roman"/>
          <w:sz w:val="24"/>
          <w:szCs w:val="24"/>
          <w:lang w:val="ru-KZ"/>
        </w:rPr>
        <w:t xml:space="preserve"> (или файлы ансамбля при использовании Ensemble). Также следует проверить доступность спутниковых данных, которые будут использоваться в качестве входного изображения для классификации.</w:t>
      </w:r>
    </w:p>
    <w:p w14:paraId="3CEB8960"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При выполнении данных условий можно переходить к этапу пространственной классификации изображения.</w:t>
      </w:r>
    </w:p>
    <w:p w14:paraId="33020CE1" w14:textId="7957183F"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70B4E7E1"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7.2. Запуск скрипта классификации</w:t>
      </w:r>
    </w:p>
    <w:p w14:paraId="6730A24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Классификация спутникового изображения выполняется с использованием пользовательского скрипта</w:t>
      </w:r>
      <w:r w:rsidRPr="00A23E83">
        <w:rPr>
          <w:rFonts w:ascii="Times New Roman" w:hAnsi="Times New Roman" w:cs="Times New Roman"/>
          <w:sz w:val="24"/>
          <w:szCs w:val="24"/>
          <w:lang w:val="ru-KZ"/>
        </w:rPr>
        <w:br/>
        <w:t>04_classify_image.py.</w:t>
      </w:r>
    </w:p>
    <w:p w14:paraId="4FCDEA89"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Для запуска необходимо открыть </w:t>
      </w:r>
      <w:proofErr w:type="spellStart"/>
      <w:r w:rsidRPr="00A23E83">
        <w:rPr>
          <w:rFonts w:ascii="Times New Roman" w:hAnsi="Times New Roman" w:cs="Times New Roman"/>
          <w:sz w:val="24"/>
          <w:szCs w:val="24"/>
          <w:lang w:val="ru-KZ"/>
        </w:rPr>
        <w:t>PowerShell</w:t>
      </w:r>
      <w:proofErr w:type="spellEnd"/>
      <w:r w:rsidRPr="00A23E83">
        <w:rPr>
          <w:rFonts w:ascii="Times New Roman" w:hAnsi="Times New Roman" w:cs="Times New Roman"/>
          <w:sz w:val="24"/>
          <w:szCs w:val="24"/>
          <w:lang w:val="ru-KZ"/>
        </w:rPr>
        <w:t xml:space="preserve"> в папке проекта MLP и выполнить команду:</w:t>
      </w:r>
    </w:p>
    <w:p w14:paraId="29AB6FD3" w14:textId="77777777" w:rsidR="00A23E83" w:rsidRPr="00A23E83" w:rsidRDefault="00A23E83" w:rsidP="00A23E83">
      <w:pPr>
        <w:numPr>
          <w:ilvl w:val="0"/>
          <w:numId w:val="2"/>
        </w:numPr>
        <w:tabs>
          <w:tab w:val="clear" w:pos="720"/>
          <w:tab w:val="num" w:pos="360"/>
        </w:tabs>
        <w:spacing w:after="0" w:line="240" w:lineRule="auto"/>
        <w:jc w:val="both"/>
        <w:rPr>
          <w:rFonts w:ascii="Times New Roman" w:hAnsi="Times New Roman" w:cs="Times New Roman"/>
          <w:sz w:val="24"/>
          <w:szCs w:val="24"/>
          <w:lang w:val="ru-KZ"/>
        </w:rPr>
      </w:pPr>
      <w:proofErr w:type="spellStart"/>
      <w:r w:rsidRPr="00A23E83">
        <w:rPr>
          <w:rFonts w:ascii="Times New Roman" w:hAnsi="Times New Roman" w:cs="Times New Roman"/>
          <w:sz w:val="24"/>
          <w:szCs w:val="24"/>
          <w:lang w:val="ru-KZ"/>
        </w:rPr>
        <w:t>python</w:t>
      </w:r>
      <w:proofErr w:type="spellEnd"/>
      <w:r w:rsidRPr="00A23E83">
        <w:rPr>
          <w:rFonts w:ascii="Times New Roman" w:hAnsi="Times New Roman" w:cs="Times New Roman"/>
          <w:sz w:val="24"/>
          <w:szCs w:val="24"/>
          <w:lang w:val="ru-KZ"/>
        </w:rPr>
        <w:t xml:space="preserve"> scripts\04_classify_image.py</w:t>
      </w:r>
    </w:p>
    <w:p w14:paraId="30EDB44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Время выполнения классификации зависит от размеров обрабатываемого изображения, выбранной архитектуры модели и используемого оборудования и обычно составляет от 30 до 60 минут.</w:t>
      </w:r>
    </w:p>
    <w:p w14:paraId="2A295A8A" w14:textId="14FE1434"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0F831EB4"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7.3. Мониторинг процесса классификации</w:t>
      </w:r>
    </w:p>
    <w:p w14:paraId="343D863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В ходе выполнения скрипта в консоль выводится подробная информация о процессе классификации. В начале отображаются сведения об используемом вычислительном устройстве и типе применяемой модели (одиночная модель MLP или ансамбль моделей). Далее выполняется загрузка спутникового изображения с отображением числа каналов и пространственных размеров.</w:t>
      </w:r>
    </w:p>
    <w:p w14:paraId="3752562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Классификация выполняется </w:t>
      </w:r>
      <w:proofErr w:type="spellStart"/>
      <w:r w:rsidRPr="00A23E83">
        <w:rPr>
          <w:rFonts w:ascii="Times New Roman" w:hAnsi="Times New Roman" w:cs="Times New Roman"/>
          <w:sz w:val="24"/>
          <w:szCs w:val="24"/>
          <w:lang w:val="ru-KZ"/>
        </w:rPr>
        <w:t>батчами</w:t>
      </w:r>
      <w:proofErr w:type="spellEnd"/>
      <w:r w:rsidRPr="00A23E83">
        <w:rPr>
          <w:rFonts w:ascii="Times New Roman" w:hAnsi="Times New Roman" w:cs="Times New Roman"/>
          <w:sz w:val="24"/>
          <w:szCs w:val="24"/>
          <w:lang w:val="ru-KZ"/>
        </w:rPr>
        <w:t xml:space="preserve"> по фиксированному числу пикселей, что позволяет эффективно обрабатывать крупные растровые данные. В консоли отображается индикатор прогресса, позволяющий отслеживать процент завершения и скорость обработки.</w:t>
      </w:r>
    </w:p>
    <w:p w14:paraId="6CC0DBA7"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После завершения классификации результат сохраняется в формате </w:t>
      </w:r>
      <w:proofErr w:type="spellStart"/>
      <w:r w:rsidRPr="00A23E83">
        <w:rPr>
          <w:rFonts w:ascii="Times New Roman" w:hAnsi="Times New Roman" w:cs="Times New Roman"/>
          <w:sz w:val="24"/>
          <w:szCs w:val="24"/>
          <w:lang w:val="ru-KZ"/>
        </w:rPr>
        <w:t>GeoTIFF</w:t>
      </w:r>
      <w:proofErr w:type="spellEnd"/>
      <w:r w:rsidRPr="00A23E83">
        <w:rPr>
          <w:rFonts w:ascii="Times New Roman" w:hAnsi="Times New Roman" w:cs="Times New Roman"/>
          <w:sz w:val="24"/>
          <w:szCs w:val="24"/>
          <w:lang w:val="ru-KZ"/>
        </w:rPr>
        <w:t xml:space="preserve"> с суффиксом _</w:t>
      </w:r>
      <w:proofErr w:type="spellStart"/>
      <w:r w:rsidRPr="00A23E83">
        <w:rPr>
          <w:rFonts w:ascii="Times New Roman" w:hAnsi="Times New Roman" w:cs="Times New Roman"/>
          <w:sz w:val="24"/>
          <w:szCs w:val="24"/>
          <w:lang w:val="ru-KZ"/>
        </w:rPr>
        <w:t>classified_MLP.tif</w:t>
      </w:r>
      <w:proofErr w:type="spellEnd"/>
      <w:r w:rsidRPr="00A23E83">
        <w:rPr>
          <w:rFonts w:ascii="Times New Roman" w:hAnsi="Times New Roman" w:cs="Times New Roman"/>
          <w:sz w:val="24"/>
          <w:szCs w:val="24"/>
          <w:lang w:val="ru-KZ"/>
        </w:rPr>
        <w:t>. Дополнительно автоматически формируется PNG-файл визуализации, содержащий карту классификации и статистику распределения классов по области исследования. PNG-файл, как правило, открывается автоматически после завершения работы скрипта.</w:t>
      </w:r>
    </w:p>
    <w:p w14:paraId="3DB797AB" w14:textId="351580E1"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47425AA8"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7.4. Выходные файлы классификации</w:t>
      </w:r>
    </w:p>
    <w:p w14:paraId="579CA93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По завершении классификации в каталоге </w:t>
      </w:r>
      <w:proofErr w:type="spellStart"/>
      <w:r w:rsidRPr="00A23E83">
        <w:rPr>
          <w:rFonts w:ascii="Times New Roman" w:hAnsi="Times New Roman" w:cs="Times New Roman"/>
          <w:sz w:val="24"/>
          <w:szCs w:val="24"/>
          <w:lang w:val="ru-KZ"/>
        </w:rPr>
        <w:t>results</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predictions</w:t>
      </w:r>
      <w:proofErr w:type="spellEnd"/>
      <w:r w:rsidRPr="00A23E83">
        <w:rPr>
          <w:rFonts w:ascii="Times New Roman" w:hAnsi="Times New Roman" w:cs="Times New Roman"/>
          <w:sz w:val="24"/>
          <w:szCs w:val="24"/>
          <w:lang w:val="ru-KZ"/>
        </w:rPr>
        <w:t>/ сохраняются следующие файлы:</w:t>
      </w:r>
    </w:p>
    <w:p w14:paraId="30144FB7" w14:textId="77777777" w:rsidR="00A23E83" w:rsidRPr="00A23E83" w:rsidRDefault="00A23E83" w:rsidP="00A23E83">
      <w:pPr>
        <w:numPr>
          <w:ilvl w:val="0"/>
          <w:numId w:val="6"/>
        </w:numPr>
        <w:spacing w:after="0" w:line="240" w:lineRule="auto"/>
        <w:jc w:val="both"/>
        <w:rPr>
          <w:rFonts w:ascii="Times New Roman" w:hAnsi="Times New Roman" w:cs="Times New Roman"/>
          <w:sz w:val="24"/>
          <w:szCs w:val="24"/>
          <w:lang w:val="ru-KZ"/>
        </w:rPr>
      </w:pPr>
      <w:proofErr w:type="spellStart"/>
      <w:r w:rsidRPr="00A23E83">
        <w:rPr>
          <w:rFonts w:ascii="Times New Roman" w:hAnsi="Times New Roman" w:cs="Times New Roman"/>
          <w:sz w:val="24"/>
          <w:szCs w:val="24"/>
          <w:lang w:val="ru-KZ"/>
        </w:rPr>
        <w:t>GeoTIFF</w:t>
      </w:r>
      <w:proofErr w:type="spellEnd"/>
      <w:r w:rsidRPr="00A23E83">
        <w:rPr>
          <w:rFonts w:ascii="Times New Roman" w:hAnsi="Times New Roman" w:cs="Times New Roman"/>
          <w:sz w:val="24"/>
          <w:szCs w:val="24"/>
          <w:lang w:val="ru-KZ"/>
        </w:rPr>
        <w:t>-файл с результатами классификации (*_</w:t>
      </w:r>
      <w:proofErr w:type="spellStart"/>
      <w:r w:rsidRPr="00A23E83">
        <w:rPr>
          <w:rFonts w:ascii="Times New Roman" w:hAnsi="Times New Roman" w:cs="Times New Roman"/>
          <w:sz w:val="24"/>
          <w:szCs w:val="24"/>
          <w:lang w:val="ru-KZ"/>
        </w:rPr>
        <w:t>classified_MLP.tif</w:t>
      </w:r>
      <w:proofErr w:type="spellEnd"/>
      <w:r w:rsidRPr="00A23E83">
        <w:rPr>
          <w:rFonts w:ascii="Times New Roman" w:hAnsi="Times New Roman" w:cs="Times New Roman"/>
          <w:sz w:val="24"/>
          <w:szCs w:val="24"/>
          <w:lang w:val="ru-KZ"/>
        </w:rPr>
        <w:t>);</w:t>
      </w:r>
    </w:p>
    <w:p w14:paraId="1642E3D1" w14:textId="77777777" w:rsidR="00A23E83" w:rsidRPr="00A23E83" w:rsidRDefault="00A23E83" w:rsidP="00A23E83">
      <w:pPr>
        <w:numPr>
          <w:ilvl w:val="0"/>
          <w:numId w:val="6"/>
        </w:numPr>
        <w:spacing w:after="0" w:line="240" w:lineRule="auto"/>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PNG-файл визуализации (*_classified_MLP.png).</w:t>
      </w:r>
    </w:p>
    <w:p w14:paraId="1F2A959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Эти файлы содержат пространственную карту классов LULC и сводную статистику по их распределению. Для доступа к результатам необходимо открыть каталог </w:t>
      </w:r>
      <w:proofErr w:type="spellStart"/>
      <w:r w:rsidRPr="00A23E83">
        <w:rPr>
          <w:rFonts w:ascii="Times New Roman" w:hAnsi="Times New Roman" w:cs="Times New Roman"/>
          <w:sz w:val="24"/>
          <w:szCs w:val="24"/>
          <w:lang w:val="ru-KZ"/>
        </w:rPr>
        <w:t>results</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predictions</w:t>
      </w:r>
      <w:proofErr w:type="spellEnd"/>
      <w:r w:rsidRPr="00A23E83">
        <w:rPr>
          <w:rFonts w:ascii="Times New Roman" w:hAnsi="Times New Roman" w:cs="Times New Roman"/>
          <w:sz w:val="24"/>
          <w:szCs w:val="24"/>
          <w:lang w:val="ru-KZ"/>
        </w:rPr>
        <w:t>/ и найти файлы с соответствующим суффиксом _</w:t>
      </w:r>
      <w:proofErr w:type="spellStart"/>
      <w:r w:rsidRPr="00A23E83">
        <w:rPr>
          <w:rFonts w:ascii="Times New Roman" w:hAnsi="Times New Roman" w:cs="Times New Roman"/>
          <w:sz w:val="24"/>
          <w:szCs w:val="24"/>
          <w:lang w:val="ru-KZ"/>
        </w:rPr>
        <w:t>classified_MLP</w:t>
      </w:r>
      <w:proofErr w:type="spellEnd"/>
      <w:r w:rsidRPr="00A23E83">
        <w:rPr>
          <w:rFonts w:ascii="Times New Roman" w:hAnsi="Times New Roman" w:cs="Times New Roman"/>
          <w:sz w:val="24"/>
          <w:szCs w:val="24"/>
          <w:lang w:val="ru-KZ"/>
        </w:rPr>
        <w:t>.</w:t>
      </w:r>
    </w:p>
    <w:p w14:paraId="3FB921A3" w14:textId="37DD04FF"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3C4C4002"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7.5. Загрузка результатов классификации в QGIS</w:t>
      </w:r>
    </w:p>
    <w:p w14:paraId="544065BE"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Для дальнейшего анализа и визуализации результаты классификации могут быть загружены в QGIS. Для этого в интерфейсе QGIS добавляется растровый слой с использованием файла *_</w:t>
      </w:r>
      <w:proofErr w:type="spellStart"/>
      <w:r w:rsidRPr="00A23E83">
        <w:rPr>
          <w:rFonts w:ascii="Times New Roman" w:hAnsi="Times New Roman" w:cs="Times New Roman"/>
          <w:sz w:val="24"/>
          <w:szCs w:val="24"/>
          <w:lang w:val="ru-KZ"/>
        </w:rPr>
        <w:t>classified_MLP.tif</w:t>
      </w:r>
      <w:proofErr w:type="spellEnd"/>
      <w:r w:rsidRPr="00A23E83">
        <w:rPr>
          <w:rFonts w:ascii="Times New Roman" w:hAnsi="Times New Roman" w:cs="Times New Roman"/>
          <w:sz w:val="24"/>
          <w:szCs w:val="24"/>
          <w:lang w:val="ru-KZ"/>
        </w:rPr>
        <w:t xml:space="preserve"> из каталога </w:t>
      </w:r>
      <w:proofErr w:type="spellStart"/>
      <w:r w:rsidRPr="00A23E83">
        <w:rPr>
          <w:rFonts w:ascii="Times New Roman" w:hAnsi="Times New Roman" w:cs="Times New Roman"/>
          <w:sz w:val="24"/>
          <w:szCs w:val="24"/>
          <w:lang w:val="ru-KZ"/>
        </w:rPr>
        <w:t>results</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predictions</w:t>
      </w:r>
      <w:proofErr w:type="spellEnd"/>
      <w:r w:rsidRPr="00A23E83">
        <w:rPr>
          <w:rFonts w:ascii="Times New Roman" w:hAnsi="Times New Roman" w:cs="Times New Roman"/>
          <w:sz w:val="24"/>
          <w:szCs w:val="24"/>
          <w:lang w:val="ru-KZ"/>
        </w:rPr>
        <w:t>/.</w:t>
      </w:r>
    </w:p>
    <w:p w14:paraId="458BFBC5"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После загрузки рекомендуется настроить цветовую схему для классов, например: пашня — в коричнево-жёлтых тонах, пастбища — зелёным цветом, леса — тёмно-зелёным, </w:t>
      </w:r>
      <w:r w:rsidRPr="00A23E83">
        <w:rPr>
          <w:rFonts w:ascii="Times New Roman" w:hAnsi="Times New Roman" w:cs="Times New Roman"/>
          <w:sz w:val="24"/>
          <w:szCs w:val="24"/>
          <w:lang w:val="ru-KZ"/>
        </w:rPr>
        <w:lastRenderedPageBreak/>
        <w:t>вода — синим, застроенные территории — серым или красным цветом. Такая визуализация облегчает интерпретацию пространственного распределения классов.</w:t>
      </w:r>
    </w:p>
    <w:p w14:paraId="264694ED" w14:textId="7259C7E9"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7CCC1233"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7.6. Визуализация и первичная оценка результатов</w:t>
      </w:r>
    </w:p>
    <w:p w14:paraId="3BE32105"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PNG-файл визуализации содержит карту классификации с предустановленной цветовой схемой, процентное распределение классов и, при наличии, оценку точности по классам. В большинстве случаев файл открывается автоматически после завершения классификации. Если этого не произошло, его можно открыть вручную из каталога </w:t>
      </w:r>
      <w:proofErr w:type="spellStart"/>
      <w:r w:rsidRPr="00A23E83">
        <w:rPr>
          <w:rFonts w:ascii="Times New Roman" w:hAnsi="Times New Roman" w:cs="Times New Roman"/>
          <w:sz w:val="24"/>
          <w:szCs w:val="24"/>
          <w:lang w:val="ru-KZ"/>
        </w:rPr>
        <w:t>results</w:t>
      </w:r>
      <w:proofErr w:type="spellEnd"/>
      <w:r w:rsidRPr="00A23E83">
        <w:rPr>
          <w:rFonts w:ascii="Times New Roman" w:hAnsi="Times New Roman" w:cs="Times New Roman"/>
          <w:sz w:val="24"/>
          <w:szCs w:val="24"/>
          <w:lang w:val="ru-KZ"/>
        </w:rPr>
        <w:t>/</w:t>
      </w:r>
      <w:proofErr w:type="spellStart"/>
      <w:r w:rsidRPr="00A23E83">
        <w:rPr>
          <w:rFonts w:ascii="Times New Roman" w:hAnsi="Times New Roman" w:cs="Times New Roman"/>
          <w:sz w:val="24"/>
          <w:szCs w:val="24"/>
          <w:lang w:val="ru-KZ"/>
        </w:rPr>
        <w:t>predictions</w:t>
      </w:r>
      <w:proofErr w:type="spellEnd"/>
      <w:r w:rsidRPr="00A23E83">
        <w:rPr>
          <w:rFonts w:ascii="Times New Roman" w:hAnsi="Times New Roman" w:cs="Times New Roman"/>
          <w:sz w:val="24"/>
          <w:szCs w:val="24"/>
          <w:lang w:val="ru-KZ"/>
        </w:rPr>
        <w:t>/.</w:t>
      </w:r>
    </w:p>
    <w:p w14:paraId="1376854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Визуальная оценка результатов на данном этапе позволяет быстро выявить очевидные пространственные артефакты и оценить логичность распределения классов перед переходом к детальному анализу точности.</w:t>
      </w:r>
    </w:p>
    <w:p w14:paraId="2E5455E1" w14:textId="26BDFE7E" w:rsidR="00A23E83" w:rsidRDefault="00A23E83">
      <w:pPr>
        <w:rPr>
          <w:rFonts w:ascii="Times New Roman" w:hAnsi="Times New Roman" w:cs="Times New Roman"/>
          <w:sz w:val="24"/>
          <w:szCs w:val="24"/>
          <w:lang w:val="ru-KZ"/>
        </w:rPr>
      </w:pPr>
      <w:r>
        <w:rPr>
          <w:rFonts w:ascii="Times New Roman" w:hAnsi="Times New Roman" w:cs="Times New Roman"/>
          <w:sz w:val="24"/>
          <w:szCs w:val="24"/>
          <w:lang w:val="ru-KZ"/>
        </w:rPr>
        <w:br w:type="page"/>
      </w:r>
    </w:p>
    <w:p w14:paraId="16C41D2D"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lastRenderedPageBreak/>
        <w:t>РАЗДЕЛ 8. ОЦЕНКА РЕЗУЛЬТАТОВ КЛАССИФИКАЦИИ</w:t>
      </w:r>
    </w:p>
    <w:p w14:paraId="7CA00EC0"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8.1. Оценка точности модели на тестовых данных</w:t>
      </w:r>
    </w:p>
    <w:p w14:paraId="2362DFE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После завершения обучения модель MLP автоматически оценивается на отложенной тестовой выборке, которая не участвовала в процессе оптимизации. Данный этап позволяет получить объективную оценку обобщающей способности модели.</w:t>
      </w:r>
    </w:p>
    <w:p w14:paraId="23354A7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В процессе оценки в консоль выводится итоговое значение точности классификации, а также вспомогательные диагностические метрики, включая матрицу ошибок (</w:t>
      </w:r>
      <w:proofErr w:type="spellStart"/>
      <w:r w:rsidRPr="00A23E83">
        <w:rPr>
          <w:rFonts w:ascii="Times New Roman" w:hAnsi="Times New Roman" w:cs="Times New Roman"/>
          <w:sz w:val="24"/>
          <w:szCs w:val="24"/>
          <w:lang w:val="ru-KZ"/>
        </w:rPr>
        <w:t>confusion</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matrix</w:t>
      </w:r>
      <w:proofErr w:type="spellEnd"/>
      <w:r w:rsidRPr="00A23E83">
        <w:rPr>
          <w:rFonts w:ascii="Times New Roman" w:hAnsi="Times New Roman" w:cs="Times New Roman"/>
          <w:sz w:val="24"/>
          <w:szCs w:val="24"/>
          <w:lang w:val="ru-KZ"/>
        </w:rPr>
        <w:t>) и отчёт о классификации. Полученное значение точности в диапазоне 70–80% интерпретируется как хорошее качество классификации для задач LULC с использованием пиксельных признаков и контекстной информации.</w:t>
      </w:r>
    </w:p>
    <w:p w14:paraId="4E764FA8"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По завершении оценки финальная версия модели сохраняется в файл </w:t>
      </w:r>
      <w:proofErr w:type="spellStart"/>
      <w:r w:rsidRPr="00A23E83">
        <w:rPr>
          <w:rFonts w:ascii="Times New Roman" w:hAnsi="Times New Roman" w:cs="Times New Roman"/>
          <w:sz w:val="24"/>
          <w:szCs w:val="24"/>
          <w:lang w:val="ru-KZ"/>
        </w:rPr>
        <w:t>mlp_final_model.pth</w:t>
      </w:r>
      <w:proofErr w:type="spellEnd"/>
      <w:r w:rsidRPr="00A23E83">
        <w:rPr>
          <w:rFonts w:ascii="Times New Roman" w:hAnsi="Times New Roman" w:cs="Times New Roman"/>
          <w:sz w:val="24"/>
          <w:szCs w:val="24"/>
          <w:lang w:val="ru-KZ"/>
        </w:rPr>
        <w:t>.</w:t>
      </w:r>
    </w:p>
    <w:p w14:paraId="2BDAC21D" w14:textId="1EE674CF"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0255A376"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8.2. Интерпретация метрик точности</w:t>
      </w:r>
    </w:p>
    <w:p w14:paraId="2A6C9FF0"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Основной интегральной метрикой является общая точность (</w:t>
      </w:r>
      <w:proofErr w:type="spellStart"/>
      <w:r w:rsidRPr="00A23E83">
        <w:rPr>
          <w:rFonts w:ascii="Times New Roman" w:hAnsi="Times New Roman" w:cs="Times New Roman"/>
          <w:sz w:val="24"/>
          <w:szCs w:val="24"/>
          <w:lang w:val="ru-KZ"/>
        </w:rPr>
        <w:t>accuracy</w:t>
      </w:r>
      <w:proofErr w:type="spellEnd"/>
      <w:r w:rsidRPr="00A23E83">
        <w:rPr>
          <w:rFonts w:ascii="Times New Roman" w:hAnsi="Times New Roman" w:cs="Times New Roman"/>
          <w:sz w:val="24"/>
          <w:szCs w:val="24"/>
          <w:lang w:val="ru-KZ"/>
        </w:rPr>
        <w:t xml:space="preserve">), отражающая долю правильно классифицированных примеров на тестовой выборке. В дополнение к ней используются </w:t>
      </w:r>
      <w:proofErr w:type="spellStart"/>
      <w:r w:rsidRPr="00A23E83">
        <w:rPr>
          <w:rFonts w:ascii="Times New Roman" w:hAnsi="Times New Roman" w:cs="Times New Roman"/>
          <w:sz w:val="24"/>
          <w:szCs w:val="24"/>
          <w:lang w:val="ru-KZ"/>
        </w:rPr>
        <w:t>классо</w:t>
      </w:r>
      <w:proofErr w:type="spellEnd"/>
      <w:r w:rsidRPr="00A23E83">
        <w:rPr>
          <w:rFonts w:ascii="Times New Roman" w:hAnsi="Times New Roman" w:cs="Times New Roman"/>
          <w:sz w:val="24"/>
          <w:szCs w:val="24"/>
          <w:lang w:val="ru-KZ"/>
        </w:rPr>
        <w:t xml:space="preserve">-специфичные метрики, представленные в отчёте о классификации: </w:t>
      </w:r>
      <w:proofErr w:type="spellStart"/>
      <w:r w:rsidRPr="00A23E83">
        <w:rPr>
          <w:rFonts w:ascii="Times New Roman" w:hAnsi="Times New Roman" w:cs="Times New Roman"/>
          <w:sz w:val="24"/>
          <w:szCs w:val="24"/>
          <w:lang w:val="ru-KZ"/>
        </w:rPr>
        <w:t>precision</w:t>
      </w:r>
      <w:proofErr w:type="spellEnd"/>
      <w:r w:rsidRPr="00A23E83">
        <w:rPr>
          <w:rFonts w:ascii="Times New Roman" w:hAnsi="Times New Roman" w:cs="Times New Roman"/>
          <w:sz w:val="24"/>
          <w:szCs w:val="24"/>
          <w:lang w:val="ru-KZ"/>
        </w:rPr>
        <w:t xml:space="preserve">, </w:t>
      </w:r>
      <w:proofErr w:type="spellStart"/>
      <w:r w:rsidRPr="00A23E83">
        <w:rPr>
          <w:rFonts w:ascii="Times New Roman" w:hAnsi="Times New Roman" w:cs="Times New Roman"/>
          <w:sz w:val="24"/>
          <w:szCs w:val="24"/>
          <w:lang w:val="ru-KZ"/>
        </w:rPr>
        <w:t>recall</w:t>
      </w:r>
      <w:proofErr w:type="spellEnd"/>
      <w:r w:rsidRPr="00A23E83">
        <w:rPr>
          <w:rFonts w:ascii="Times New Roman" w:hAnsi="Times New Roman" w:cs="Times New Roman"/>
          <w:sz w:val="24"/>
          <w:szCs w:val="24"/>
          <w:lang w:val="ru-KZ"/>
        </w:rPr>
        <w:t xml:space="preserve"> и F1-score.</w:t>
      </w:r>
    </w:p>
    <w:p w14:paraId="24408B4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Значения точности интерпретируются следующим образом: показатели выше 80% соответствуют отличному качеству классификации, значения в диапазоне 70–80% считаются хорошими, 60–70% — приемлемыми, а значения ниже 60% указывают на необходимость доработки модели или входных данных.</w:t>
      </w:r>
    </w:p>
    <w:p w14:paraId="5B2B6859" w14:textId="679B9075"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2B4F0476"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8.3. Анализ матрицы ошибок</w:t>
      </w:r>
    </w:p>
    <w:p w14:paraId="116AEC73"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Матрица ошибок предоставляет детальную информацию о характере ошибок классификации и взаимном смешении классов. Элементы главной диагонали соответствуют корректным предсказаниям, тогда как значения вне диагонали отражают ошибки.</w:t>
      </w:r>
    </w:p>
    <w:p w14:paraId="4DFDB97D"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Анализ матрицы позволяет выявить пары классов, которые модель путает между собой наиболее часто. Например, частое смешение классов «Пашня» и «Пастбища» является ожидаемым, поскольку данные типы земного покрова обладают схожими спектральными и пространственными характеристиками. Подобные ошибки могут быть уменьшены за счёт увеличения числа обучающих примеров для соответствующих классов или за счёт использования дополнительных признаков.</w:t>
      </w:r>
    </w:p>
    <w:p w14:paraId="19C1D5B7" w14:textId="696BCCC5"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3C309723"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8.4. Анализ отчёта о классификации</w:t>
      </w:r>
    </w:p>
    <w:p w14:paraId="2F22E266"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Отчёт о классификации содержит три ключевые метрики для каждого класса. Показатель </w:t>
      </w:r>
      <w:proofErr w:type="spellStart"/>
      <w:r w:rsidRPr="00A23E83">
        <w:rPr>
          <w:rFonts w:ascii="Times New Roman" w:hAnsi="Times New Roman" w:cs="Times New Roman"/>
          <w:sz w:val="24"/>
          <w:szCs w:val="24"/>
          <w:lang w:val="ru-KZ"/>
        </w:rPr>
        <w:t>precision</w:t>
      </w:r>
      <w:proofErr w:type="spellEnd"/>
      <w:r w:rsidRPr="00A23E83">
        <w:rPr>
          <w:rFonts w:ascii="Times New Roman" w:hAnsi="Times New Roman" w:cs="Times New Roman"/>
          <w:sz w:val="24"/>
          <w:szCs w:val="24"/>
          <w:lang w:val="ru-KZ"/>
        </w:rPr>
        <w:t xml:space="preserve"> отражает долю корректных предсказаний среди всех предсказаний данного класса, </w:t>
      </w:r>
      <w:proofErr w:type="spellStart"/>
      <w:r w:rsidRPr="00A23E83">
        <w:rPr>
          <w:rFonts w:ascii="Times New Roman" w:hAnsi="Times New Roman" w:cs="Times New Roman"/>
          <w:sz w:val="24"/>
          <w:szCs w:val="24"/>
          <w:lang w:val="ru-KZ"/>
        </w:rPr>
        <w:t>recall</w:t>
      </w:r>
      <w:proofErr w:type="spellEnd"/>
      <w:r w:rsidRPr="00A23E83">
        <w:rPr>
          <w:rFonts w:ascii="Times New Roman" w:hAnsi="Times New Roman" w:cs="Times New Roman"/>
          <w:sz w:val="24"/>
          <w:szCs w:val="24"/>
          <w:lang w:val="ru-KZ"/>
        </w:rPr>
        <w:t xml:space="preserve"> характеризует полноту обнаружения объектов класса, а F1-score представляет собой гармоническое среднее между </w:t>
      </w:r>
      <w:proofErr w:type="spellStart"/>
      <w:r w:rsidRPr="00A23E83">
        <w:rPr>
          <w:rFonts w:ascii="Times New Roman" w:hAnsi="Times New Roman" w:cs="Times New Roman"/>
          <w:sz w:val="24"/>
          <w:szCs w:val="24"/>
          <w:lang w:val="ru-KZ"/>
        </w:rPr>
        <w:t>precision</w:t>
      </w:r>
      <w:proofErr w:type="spellEnd"/>
      <w:r w:rsidRPr="00A23E83">
        <w:rPr>
          <w:rFonts w:ascii="Times New Roman" w:hAnsi="Times New Roman" w:cs="Times New Roman"/>
          <w:sz w:val="24"/>
          <w:szCs w:val="24"/>
          <w:lang w:val="ru-KZ"/>
        </w:rPr>
        <w:t xml:space="preserve"> и </w:t>
      </w:r>
      <w:proofErr w:type="spellStart"/>
      <w:r w:rsidRPr="00A23E83">
        <w:rPr>
          <w:rFonts w:ascii="Times New Roman" w:hAnsi="Times New Roman" w:cs="Times New Roman"/>
          <w:sz w:val="24"/>
          <w:szCs w:val="24"/>
          <w:lang w:val="ru-KZ"/>
        </w:rPr>
        <w:t>recall</w:t>
      </w:r>
      <w:proofErr w:type="spellEnd"/>
      <w:r w:rsidRPr="00A23E83">
        <w:rPr>
          <w:rFonts w:ascii="Times New Roman" w:hAnsi="Times New Roman" w:cs="Times New Roman"/>
          <w:sz w:val="24"/>
          <w:szCs w:val="24"/>
          <w:lang w:val="ru-KZ"/>
        </w:rPr>
        <w:t>.</w:t>
      </w:r>
    </w:p>
    <w:p w14:paraId="68541DDF"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Высокое значение </w:t>
      </w:r>
      <w:proofErr w:type="spellStart"/>
      <w:r w:rsidRPr="00A23E83">
        <w:rPr>
          <w:rFonts w:ascii="Times New Roman" w:hAnsi="Times New Roman" w:cs="Times New Roman"/>
          <w:sz w:val="24"/>
          <w:szCs w:val="24"/>
          <w:lang w:val="ru-KZ"/>
        </w:rPr>
        <w:t>precision</w:t>
      </w:r>
      <w:proofErr w:type="spellEnd"/>
      <w:r w:rsidRPr="00A23E83">
        <w:rPr>
          <w:rFonts w:ascii="Times New Roman" w:hAnsi="Times New Roman" w:cs="Times New Roman"/>
          <w:sz w:val="24"/>
          <w:szCs w:val="24"/>
          <w:lang w:val="ru-KZ"/>
        </w:rPr>
        <w:t xml:space="preserve"> при низком </w:t>
      </w:r>
      <w:proofErr w:type="spellStart"/>
      <w:r w:rsidRPr="00A23E83">
        <w:rPr>
          <w:rFonts w:ascii="Times New Roman" w:hAnsi="Times New Roman" w:cs="Times New Roman"/>
          <w:sz w:val="24"/>
          <w:szCs w:val="24"/>
          <w:lang w:val="ru-KZ"/>
        </w:rPr>
        <w:t>recall</w:t>
      </w:r>
      <w:proofErr w:type="spellEnd"/>
      <w:r w:rsidRPr="00A23E83">
        <w:rPr>
          <w:rFonts w:ascii="Times New Roman" w:hAnsi="Times New Roman" w:cs="Times New Roman"/>
          <w:sz w:val="24"/>
          <w:szCs w:val="24"/>
          <w:lang w:val="ru-KZ"/>
        </w:rPr>
        <w:t xml:space="preserve"> указывает на консервативную модель, пропускающую часть объектов класса. Напротив, низкий </w:t>
      </w:r>
      <w:proofErr w:type="spellStart"/>
      <w:r w:rsidRPr="00A23E83">
        <w:rPr>
          <w:rFonts w:ascii="Times New Roman" w:hAnsi="Times New Roman" w:cs="Times New Roman"/>
          <w:sz w:val="24"/>
          <w:szCs w:val="24"/>
          <w:lang w:val="ru-KZ"/>
        </w:rPr>
        <w:t>precision</w:t>
      </w:r>
      <w:proofErr w:type="spellEnd"/>
      <w:r w:rsidRPr="00A23E83">
        <w:rPr>
          <w:rFonts w:ascii="Times New Roman" w:hAnsi="Times New Roman" w:cs="Times New Roman"/>
          <w:sz w:val="24"/>
          <w:szCs w:val="24"/>
          <w:lang w:val="ru-KZ"/>
        </w:rPr>
        <w:t xml:space="preserve"> при высоком </w:t>
      </w:r>
      <w:proofErr w:type="spellStart"/>
      <w:r w:rsidRPr="00A23E83">
        <w:rPr>
          <w:rFonts w:ascii="Times New Roman" w:hAnsi="Times New Roman" w:cs="Times New Roman"/>
          <w:sz w:val="24"/>
          <w:szCs w:val="24"/>
          <w:lang w:val="ru-KZ"/>
        </w:rPr>
        <w:t>recall</w:t>
      </w:r>
      <w:proofErr w:type="spellEnd"/>
      <w:r w:rsidRPr="00A23E83">
        <w:rPr>
          <w:rFonts w:ascii="Times New Roman" w:hAnsi="Times New Roman" w:cs="Times New Roman"/>
          <w:sz w:val="24"/>
          <w:szCs w:val="24"/>
          <w:lang w:val="ru-KZ"/>
        </w:rPr>
        <w:t xml:space="preserve"> свидетельствует о большом числе ложных срабатываний. Наилучшее качество классификации достигается при высоких значениях обеих метрик.</w:t>
      </w:r>
    </w:p>
    <w:p w14:paraId="7E0AE467" w14:textId="37A8FFD8"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02E92EF2"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8.5. Визуальная оценка карты классификации</w:t>
      </w:r>
    </w:p>
    <w:p w14:paraId="46BAA03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Помимо количественных метрик важную роль играет визуальная оценка карты классификации. На данном этапе рекомендуется проверить корректность пространственного распределения классов, соответствие границам области исследования и отсутствие выраженных артефактов или шумовых пятен.</w:t>
      </w:r>
    </w:p>
    <w:p w14:paraId="00A0BDC5"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Особое внимание следует уделить идентификации застроенных территорий и границ между спектрально близкими классами. Наличие большого числа мелких </w:t>
      </w:r>
      <w:r w:rsidRPr="00A23E83">
        <w:rPr>
          <w:rFonts w:ascii="Times New Roman" w:hAnsi="Times New Roman" w:cs="Times New Roman"/>
          <w:sz w:val="24"/>
          <w:szCs w:val="24"/>
          <w:lang w:val="ru-KZ"/>
        </w:rPr>
        <w:lastRenderedPageBreak/>
        <w:t>фрагментированных участков может указывать на необходимость постобработки или корректировки параметров контекстного окна.</w:t>
      </w:r>
    </w:p>
    <w:p w14:paraId="319CCEA3" w14:textId="6C774D4A"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67B0132A"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8.6. Анализ статистики распределения классов</w:t>
      </w:r>
    </w:p>
    <w:p w14:paraId="68DC1054"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Статистика по классам отражает процентное распределение типов земного покрова в пределах области исследования. Расчёт выполняется только для пикселей, находящихся внутри заданных границ, при этом фоновые значения исключаются из анализа.</w:t>
      </w:r>
    </w:p>
    <w:p w14:paraId="5D6B5568"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Суммарное распределение классов должно составлять 100%, а сами значения — быть сопоставимыми с реальными характеристиками исследуемого региона. Существенные расхождения могут свидетельствовать о систематических ошибках классификации или проблемах в обучающей выборке.</w:t>
      </w:r>
    </w:p>
    <w:p w14:paraId="79B87063" w14:textId="0A1BED9D"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33BC7E9A"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 xml:space="preserve">8.7. Проверка качества выходных </w:t>
      </w:r>
      <w:proofErr w:type="spellStart"/>
      <w:r w:rsidRPr="00A23E83">
        <w:rPr>
          <w:rFonts w:ascii="Times New Roman" w:hAnsi="Times New Roman" w:cs="Times New Roman"/>
          <w:b/>
          <w:bCs/>
          <w:sz w:val="24"/>
          <w:szCs w:val="24"/>
          <w:lang w:val="ru-KZ"/>
        </w:rPr>
        <w:t>GeoTIFF</w:t>
      </w:r>
      <w:proofErr w:type="spellEnd"/>
      <w:r w:rsidRPr="00A23E83">
        <w:rPr>
          <w:rFonts w:ascii="Times New Roman" w:hAnsi="Times New Roman" w:cs="Times New Roman"/>
          <w:b/>
          <w:bCs/>
          <w:sz w:val="24"/>
          <w:szCs w:val="24"/>
          <w:lang w:val="ru-KZ"/>
        </w:rPr>
        <w:t>-файлов</w:t>
      </w:r>
    </w:p>
    <w:p w14:paraId="61519E81"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Файл классификации в формате </w:t>
      </w:r>
      <w:proofErr w:type="spellStart"/>
      <w:r w:rsidRPr="00A23E83">
        <w:rPr>
          <w:rFonts w:ascii="Times New Roman" w:hAnsi="Times New Roman" w:cs="Times New Roman"/>
          <w:sz w:val="24"/>
          <w:szCs w:val="24"/>
          <w:lang w:val="ru-KZ"/>
        </w:rPr>
        <w:t>GeoTIFF</w:t>
      </w:r>
      <w:proofErr w:type="spellEnd"/>
      <w:r w:rsidRPr="00A23E83">
        <w:rPr>
          <w:rFonts w:ascii="Times New Roman" w:hAnsi="Times New Roman" w:cs="Times New Roman"/>
          <w:sz w:val="24"/>
          <w:szCs w:val="24"/>
          <w:lang w:val="ru-KZ"/>
        </w:rPr>
        <w:t xml:space="preserve"> предназначен для дальнейшего использования в ГИС-средах. Перед последующим анализом рекомендуется открыть файл в QGIS и убедиться в корректности его отображения, совпадении системы координат со спутниковыми данными, адекватности размера файла и допустимости значений пикселей (от 0 до 5).</w:t>
      </w:r>
    </w:p>
    <w:p w14:paraId="133A9C6C"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 xml:space="preserve">Корректно сформированный </w:t>
      </w:r>
      <w:proofErr w:type="spellStart"/>
      <w:r w:rsidRPr="00A23E83">
        <w:rPr>
          <w:rFonts w:ascii="Times New Roman" w:hAnsi="Times New Roman" w:cs="Times New Roman"/>
          <w:sz w:val="24"/>
          <w:szCs w:val="24"/>
          <w:lang w:val="ru-KZ"/>
        </w:rPr>
        <w:t>GeoTIFF</w:t>
      </w:r>
      <w:proofErr w:type="spellEnd"/>
      <w:r w:rsidRPr="00A23E83">
        <w:rPr>
          <w:rFonts w:ascii="Times New Roman" w:hAnsi="Times New Roman" w:cs="Times New Roman"/>
          <w:sz w:val="24"/>
          <w:szCs w:val="24"/>
          <w:lang w:val="ru-KZ"/>
        </w:rPr>
        <w:t>-файл может быть использован для расчёта площадей классов, пространственного анализа, построения карт и интеграции в другие ГИС-приложения.</w:t>
      </w:r>
    </w:p>
    <w:p w14:paraId="4A8FA1BE" w14:textId="5601D21D" w:rsidR="00A23E83" w:rsidRPr="00A23E83" w:rsidRDefault="00A23E83" w:rsidP="00A23E83">
      <w:pPr>
        <w:spacing w:after="0" w:line="240" w:lineRule="auto"/>
        <w:ind w:firstLine="425"/>
        <w:jc w:val="both"/>
        <w:rPr>
          <w:rFonts w:ascii="Times New Roman" w:hAnsi="Times New Roman" w:cs="Times New Roman"/>
          <w:sz w:val="24"/>
          <w:szCs w:val="24"/>
          <w:lang w:val="ru-KZ"/>
        </w:rPr>
      </w:pPr>
    </w:p>
    <w:p w14:paraId="033CCCF2" w14:textId="77777777" w:rsidR="00A23E83" w:rsidRPr="00A23E83" w:rsidRDefault="00A23E83" w:rsidP="00A23E83">
      <w:pPr>
        <w:spacing w:after="0" w:line="240" w:lineRule="auto"/>
        <w:ind w:firstLine="425"/>
        <w:jc w:val="both"/>
        <w:rPr>
          <w:rFonts w:ascii="Times New Roman" w:hAnsi="Times New Roman" w:cs="Times New Roman"/>
          <w:b/>
          <w:bCs/>
          <w:sz w:val="24"/>
          <w:szCs w:val="24"/>
          <w:lang w:val="ru-KZ"/>
        </w:rPr>
      </w:pPr>
      <w:r w:rsidRPr="00A23E83">
        <w:rPr>
          <w:rFonts w:ascii="Times New Roman" w:hAnsi="Times New Roman" w:cs="Times New Roman"/>
          <w:b/>
          <w:bCs/>
          <w:sz w:val="24"/>
          <w:szCs w:val="24"/>
          <w:lang w:val="ru-KZ"/>
        </w:rPr>
        <w:t>8.8. Рекомендации по повышению качества классификации</w:t>
      </w:r>
    </w:p>
    <w:p w14:paraId="4E8F0800"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В случаях, когда качество классификации не удовлетворяет требованиям, рекомендуется в первую очередь обратить внимание на обучающую выборку, увеличив количество точек для проблемных классов и проверив корректность разметки. Дополнительно могут быть скорректированы параметры архитектуры модели, включая размеры скрытых слоёв, скорость обучения и размер контекстного окна.</w:t>
      </w:r>
    </w:p>
    <w:p w14:paraId="6032C8A8" w14:textId="77777777" w:rsidR="00A23E83" w:rsidRPr="00A23E83" w:rsidRDefault="00A23E83" w:rsidP="00A23E83">
      <w:pPr>
        <w:spacing w:after="0" w:line="240" w:lineRule="auto"/>
        <w:ind w:firstLine="425"/>
        <w:jc w:val="both"/>
        <w:rPr>
          <w:rFonts w:ascii="Times New Roman" w:hAnsi="Times New Roman" w:cs="Times New Roman"/>
          <w:sz w:val="24"/>
          <w:szCs w:val="24"/>
          <w:lang w:val="ru-KZ"/>
        </w:rPr>
      </w:pPr>
      <w:r w:rsidRPr="00A23E83">
        <w:rPr>
          <w:rFonts w:ascii="Times New Roman" w:hAnsi="Times New Roman" w:cs="Times New Roman"/>
          <w:sz w:val="24"/>
          <w:szCs w:val="24"/>
          <w:lang w:val="ru-KZ"/>
        </w:rPr>
        <w:t>Использование дополнительных источников данных, таких как DEM и ночные данные DMSP-OLS, часто даёт заметный прирост точности. Для задач, ориентированных на максимальную точность, рекомендуется обучение ансамбля моделей, который для MLP обычно обеспечивает дополнительный прирост качества на 2–5%.</w:t>
      </w:r>
    </w:p>
    <w:p w14:paraId="61D8FD1D" w14:textId="77777777" w:rsidR="00A23E83" w:rsidRDefault="00A23E83" w:rsidP="00E9029E">
      <w:pPr>
        <w:spacing w:after="0" w:line="240" w:lineRule="auto"/>
        <w:ind w:firstLine="425"/>
        <w:jc w:val="both"/>
        <w:rPr>
          <w:rFonts w:ascii="Times New Roman" w:hAnsi="Times New Roman" w:cs="Times New Roman"/>
          <w:sz w:val="24"/>
          <w:szCs w:val="24"/>
          <w:lang w:val="ru-KZ"/>
        </w:rPr>
      </w:pPr>
    </w:p>
    <w:p w14:paraId="2DC65679" w14:textId="2CF02EC8" w:rsidR="00A23E83" w:rsidRDefault="00A23E83" w:rsidP="00E9029E">
      <w:pPr>
        <w:spacing w:after="0" w:line="240" w:lineRule="auto"/>
        <w:ind w:firstLine="425"/>
        <w:jc w:val="both"/>
        <w:rPr>
          <w:rFonts w:ascii="Times New Roman" w:hAnsi="Times New Roman" w:cs="Times New Roman"/>
          <w:sz w:val="24"/>
          <w:szCs w:val="24"/>
          <w:lang w:val="ru-KZ"/>
        </w:rPr>
      </w:pPr>
    </w:p>
    <w:p w14:paraId="153F8BCC" w14:textId="77777777" w:rsidR="00A23E83" w:rsidRPr="00A23E83" w:rsidRDefault="00A23E83" w:rsidP="00E9029E">
      <w:pPr>
        <w:spacing w:after="0" w:line="240" w:lineRule="auto"/>
        <w:ind w:firstLine="425"/>
        <w:jc w:val="both"/>
        <w:rPr>
          <w:rFonts w:ascii="Times New Roman" w:hAnsi="Times New Roman" w:cs="Times New Roman"/>
          <w:sz w:val="24"/>
          <w:szCs w:val="24"/>
          <w:lang w:val="ru-KZ"/>
        </w:rPr>
      </w:pPr>
    </w:p>
    <w:p w14:paraId="3C62FDA5" w14:textId="77777777" w:rsidR="0015167A" w:rsidRPr="00E9029E" w:rsidRDefault="0015167A" w:rsidP="00E9029E">
      <w:pPr>
        <w:spacing w:after="0" w:line="240" w:lineRule="auto"/>
        <w:ind w:firstLine="425"/>
        <w:jc w:val="both"/>
        <w:rPr>
          <w:rFonts w:ascii="Times New Roman" w:hAnsi="Times New Roman" w:cs="Times New Roman"/>
          <w:sz w:val="24"/>
          <w:szCs w:val="24"/>
        </w:rPr>
      </w:pPr>
    </w:p>
    <w:p w14:paraId="2EF4FF4D" w14:textId="77777777" w:rsidR="00E9029E" w:rsidRPr="00E9029E" w:rsidRDefault="00E9029E" w:rsidP="00E9029E">
      <w:pPr>
        <w:spacing w:after="0" w:line="240" w:lineRule="auto"/>
        <w:ind w:firstLine="425"/>
        <w:jc w:val="both"/>
        <w:rPr>
          <w:rFonts w:ascii="Times New Roman" w:hAnsi="Times New Roman" w:cs="Times New Roman"/>
          <w:sz w:val="24"/>
          <w:szCs w:val="24"/>
        </w:rPr>
      </w:pPr>
    </w:p>
    <w:p w14:paraId="422EF916" w14:textId="1F169BF5" w:rsidR="00E9029E" w:rsidRPr="00E9029E" w:rsidRDefault="00E9029E" w:rsidP="00E9029E">
      <w:pPr>
        <w:spacing w:after="0" w:line="240" w:lineRule="auto"/>
        <w:ind w:firstLine="425"/>
        <w:jc w:val="both"/>
        <w:rPr>
          <w:rFonts w:ascii="Times New Roman" w:hAnsi="Times New Roman" w:cs="Times New Roman"/>
          <w:sz w:val="24"/>
          <w:szCs w:val="24"/>
        </w:rPr>
      </w:pPr>
    </w:p>
    <w:p w14:paraId="4169CD1C" w14:textId="77777777" w:rsidR="00E9029E" w:rsidRPr="00E9029E" w:rsidRDefault="00E9029E" w:rsidP="00E9029E">
      <w:pPr>
        <w:spacing w:after="0" w:line="240" w:lineRule="auto"/>
        <w:ind w:firstLine="425"/>
        <w:jc w:val="both"/>
        <w:rPr>
          <w:rFonts w:ascii="Times New Roman" w:hAnsi="Times New Roman" w:cs="Times New Roman"/>
          <w:sz w:val="24"/>
          <w:szCs w:val="24"/>
        </w:rPr>
      </w:pPr>
    </w:p>
    <w:sectPr w:rsidR="00E9029E" w:rsidRPr="00E902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523DBA"/>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9761A62"/>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4E112553"/>
    <w:multiLevelType w:val="multilevel"/>
    <w:tmpl w:val="3468F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2835F3"/>
    <w:multiLevelType w:val="hybridMultilevel"/>
    <w:tmpl w:val="D53E6C88"/>
    <w:lvl w:ilvl="0" w:tplc="68588B6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6DFF1122"/>
    <w:multiLevelType w:val="multilevel"/>
    <w:tmpl w:val="09402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7E00A4"/>
    <w:multiLevelType w:val="multilevel"/>
    <w:tmpl w:val="9138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F22893"/>
    <w:multiLevelType w:val="multilevel"/>
    <w:tmpl w:val="89283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6"/>
  </w:num>
  <w:num w:numId="4">
    <w:abstractNumId w:val="2"/>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29E"/>
    <w:rsid w:val="0015167A"/>
    <w:rsid w:val="00705122"/>
    <w:rsid w:val="007D2D08"/>
    <w:rsid w:val="009A46E2"/>
    <w:rsid w:val="00A23E83"/>
    <w:rsid w:val="00A50055"/>
    <w:rsid w:val="00E9029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54E4D"/>
  <w15:chartTrackingRefBased/>
  <w15:docId w15:val="{4C19A1C7-0140-4416-9AE9-34D845CA7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rsid w:val="00E9029E"/>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20">
    <w:name w:val="heading 2"/>
    <w:basedOn w:val="a0"/>
    <w:next w:val="a0"/>
    <w:link w:val="21"/>
    <w:uiPriority w:val="9"/>
    <w:semiHidden/>
    <w:unhideWhenUsed/>
    <w:qFormat/>
    <w:rsid w:val="00E902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semiHidden/>
    <w:unhideWhenUsed/>
    <w:qFormat/>
    <w:rsid w:val="00E902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E9029E"/>
    <w:rPr>
      <w:rFonts w:asciiTheme="majorHAnsi" w:eastAsiaTheme="majorEastAsia" w:hAnsiTheme="majorHAnsi" w:cstheme="majorBidi"/>
      <w:b/>
      <w:bCs/>
      <w:color w:val="2F5496" w:themeColor="accent1" w:themeShade="BF"/>
      <w:sz w:val="28"/>
      <w:szCs w:val="28"/>
      <w:lang w:val="en-US"/>
    </w:rPr>
  </w:style>
  <w:style w:type="paragraph" w:styleId="a4">
    <w:name w:val="Title"/>
    <w:basedOn w:val="a0"/>
    <w:next w:val="a0"/>
    <w:link w:val="a5"/>
    <w:uiPriority w:val="10"/>
    <w:qFormat/>
    <w:rsid w:val="00E9029E"/>
    <w:pPr>
      <w:pBdr>
        <w:bottom w:val="single" w:sz="8" w:space="4" w:color="4472C4" w:themeColor="accent1"/>
      </w:pBdr>
      <w:spacing w:after="300" w:line="240" w:lineRule="auto"/>
      <w:contextualSpacing/>
    </w:pPr>
    <w:rPr>
      <w:rFonts w:asciiTheme="majorHAnsi" w:eastAsiaTheme="majorEastAsia" w:hAnsiTheme="majorHAnsi" w:cstheme="majorBidi"/>
      <w:b/>
      <w:color w:val="323E4F" w:themeColor="text2" w:themeShade="BF"/>
      <w:spacing w:val="5"/>
      <w:kern w:val="28"/>
      <w:sz w:val="52"/>
      <w:szCs w:val="52"/>
      <w:lang w:val="en-US"/>
    </w:rPr>
  </w:style>
  <w:style w:type="character" w:customStyle="1" w:styleId="a5">
    <w:name w:val="Заголовок Знак"/>
    <w:basedOn w:val="a1"/>
    <w:link w:val="a4"/>
    <w:uiPriority w:val="10"/>
    <w:rsid w:val="00E9029E"/>
    <w:rPr>
      <w:rFonts w:asciiTheme="majorHAnsi" w:eastAsiaTheme="majorEastAsia" w:hAnsiTheme="majorHAnsi" w:cstheme="majorBidi"/>
      <w:b/>
      <w:color w:val="323E4F" w:themeColor="text2" w:themeShade="BF"/>
      <w:spacing w:val="5"/>
      <w:kern w:val="28"/>
      <w:sz w:val="52"/>
      <w:szCs w:val="52"/>
      <w:lang w:val="en-US"/>
    </w:rPr>
  </w:style>
  <w:style w:type="paragraph" w:styleId="a">
    <w:name w:val="List Bullet"/>
    <w:basedOn w:val="a0"/>
    <w:uiPriority w:val="99"/>
    <w:unhideWhenUsed/>
    <w:rsid w:val="00E9029E"/>
    <w:pPr>
      <w:numPr>
        <w:numId w:val="1"/>
      </w:numPr>
      <w:spacing w:after="200" w:line="276" w:lineRule="auto"/>
      <w:contextualSpacing/>
    </w:pPr>
    <w:rPr>
      <w:rFonts w:ascii="Times New Roman" w:eastAsiaTheme="minorEastAsia" w:hAnsi="Times New Roman"/>
      <w:b/>
      <w:lang w:val="en-US"/>
    </w:rPr>
  </w:style>
  <w:style w:type="paragraph" w:styleId="2">
    <w:name w:val="List Bullet 2"/>
    <w:basedOn w:val="a0"/>
    <w:uiPriority w:val="99"/>
    <w:unhideWhenUsed/>
    <w:rsid w:val="00E9029E"/>
    <w:pPr>
      <w:numPr>
        <w:numId w:val="2"/>
      </w:numPr>
      <w:spacing w:after="200" w:line="276" w:lineRule="auto"/>
      <w:contextualSpacing/>
    </w:pPr>
    <w:rPr>
      <w:rFonts w:ascii="Times New Roman" w:eastAsiaTheme="minorEastAsia" w:hAnsi="Times New Roman"/>
      <w:b/>
      <w:sz w:val="24"/>
      <w:lang w:val="en-US"/>
    </w:rPr>
  </w:style>
  <w:style w:type="character" w:customStyle="1" w:styleId="21">
    <w:name w:val="Заголовок 2 Знак"/>
    <w:basedOn w:val="a1"/>
    <w:link w:val="20"/>
    <w:uiPriority w:val="9"/>
    <w:semiHidden/>
    <w:rsid w:val="00E9029E"/>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1"/>
    <w:link w:val="3"/>
    <w:uiPriority w:val="9"/>
    <w:semiHidden/>
    <w:rsid w:val="00E9029E"/>
    <w:rPr>
      <w:rFonts w:asciiTheme="majorHAnsi" w:eastAsiaTheme="majorEastAsia" w:hAnsiTheme="majorHAnsi" w:cstheme="majorBidi"/>
      <w:color w:val="1F3763" w:themeColor="accent1" w:themeShade="7F"/>
      <w:sz w:val="24"/>
      <w:szCs w:val="24"/>
    </w:rPr>
  </w:style>
  <w:style w:type="character" w:styleId="a6">
    <w:name w:val="Hyperlink"/>
    <w:basedOn w:val="a1"/>
    <w:uiPriority w:val="99"/>
    <w:unhideWhenUsed/>
    <w:rsid w:val="0015167A"/>
    <w:rPr>
      <w:color w:val="0563C1" w:themeColor="hyperlink"/>
      <w:u w:val="single"/>
    </w:rPr>
  </w:style>
  <w:style w:type="character" w:styleId="a7">
    <w:name w:val="Unresolved Mention"/>
    <w:basedOn w:val="a1"/>
    <w:uiPriority w:val="99"/>
    <w:semiHidden/>
    <w:unhideWhenUsed/>
    <w:rsid w:val="0015167A"/>
    <w:rPr>
      <w:color w:val="605E5C"/>
      <w:shd w:val="clear" w:color="auto" w:fill="E1DFDD"/>
    </w:rPr>
  </w:style>
  <w:style w:type="table" w:styleId="a8">
    <w:name w:val="Table Grid"/>
    <w:basedOn w:val="a2"/>
    <w:uiPriority w:val="39"/>
    <w:rsid w:val="009A46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6849">
      <w:bodyDiv w:val="1"/>
      <w:marLeft w:val="0"/>
      <w:marRight w:val="0"/>
      <w:marTop w:val="0"/>
      <w:marBottom w:val="0"/>
      <w:divBdr>
        <w:top w:val="none" w:sz="0" w:space="0" w:color="auto"/>
        <w:left w:val="none" w:sz="0" w:space="0" w:color="auto"/>
        <w:bottom w:val="none" w:sz="0" w:space="0" w:color="auto"/>
        <w:right w:val="none" w:sz="0" w:space="0" w:color="auto"/>
      </w:divBdr>
      <w:divsChild>
        <w:div w:id="1770193516">
          <w:marLeft w:val="0"/>
          <w:marRight w:val="0"/>
          <w:marTop w:val="0"/>
          <w:marBottom w:val="0"/>
          <w:divBdr>
            <w:top w:val="none" w:sz="0" w:space="0" w:color="auto"/>
            <w:left w:val="none" w:sz="0" w:space="0" w:color="auto"/>
            <w:bottom w:val="none" w:sz="0" w:space="0" w:color="auto"/>
            <w:right w:val="none" w:sz="0" w:space="0" w:color="auto"/>
          </w:divBdr>
          <w:divsChild>
            <w:div w:id="195701055">
              <w:marLeft w:val="0"/>
              <w:marRight w:val="0"/>
              <w:marTop w:val="0"/>
              <w:marBottom w:val="0"/>
              <w:divBdr>
                <w:top w:val="none" w:sz="0" w:space="0" w:color="auto"/>
                <w:left w:val="none" w:sz="0" w:space="0" w:color="auto"/>
                <w:bottom w:val="none" w:sz="0" w:space="0" w:color="auto"/>
                <w:right w:val="none" w:sz="0" w:space="0" w:color="auto"/>
              </w:divBdr>
            </w:div>
          </w:divsChild>
        </w:div>
        <w:div w:id="1858882727">
          <w:marLeft w:val="0"/>
          <w:marRight w:val="0"/>
          <w:marTop w:val="0"/>
          <w:marBottom w:val="0"/>
          <w:divBdr>
            <w:top w:val="none" w:sz="0" w:space="0" w:color="auto"/>
            <w:left w:val="none" w:sz="0" w:space="0" w:color="auto"/>
            <w:bottom w:val="none" w:sz="0" w:space="0" w:color="auto"/>
            <w:right w:val="none" w:sz="0" w:space="0" w:color="auto"/>
          </w:divBdr>
          <w:divsChild>
            <w:div w:id="2101946090">
              <w:marLeft w:val="0"/>
              <w:marRight w:val="0"/>
              <w:marTop w:val="0"/>
              <w:marBottom w:val="0"/>
              <w:divBdr>
                <w:top w:val="none" w:sz="0" w:space="0" w:color="auto"/>
                <w:left w:val="none" w:sz="0" w:space="0" w:color="auto"/>
                <w:bottom w:val="none" w:sz="0" w:space="0" w:color="auto"/>
                <w:right w:val="none" w:sz="0" w:space="0" w:color="auto"/>
              </w:divBdr>
            </w:div>
          </w:divsChild>
        </w:div>
        <w:div w:id="999697157">
          <w:marLeft w:val="0"/>
          <w:marRight w:val="0"/>
          <w:marTop w:val="0"/>
          <w:marBottom w:val="0"/>
          <w:divBdr>
            <w:top w:val="none" w:sz="0" w:space="0" w:color="auto"/>
            <w:left w:val="none" w:sz="0" w:space="0" w:color="auto"/>
            <w:bottom w:val="none" w:sz="0" w:space="0" w:color="auto"/>
            <w:right w:val="none" w:sz="0" w:space="0" w:color="auto"/>
          </w:divBdr>
          <w:divsChild>
            <w:div w:id="138329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69208">
      <w:bodyDiv w:val="1"/>
      <w:marLeft w:val="0"/>
      <w:marRight w:val="0"/>
      <w:marTop w:val="0"/>
      <w:marBottom w:val="0"/>
      <w:divBdr>
        <w:top w:val="none" w:sz="0" w:space="0" w:color="auto"/>
        <w:left w:val="none" w:sz="0" w:space="0" w:color="auto"/>
        <w:bottom w:val="none" w:sz="0" w:space="0" w:color="auto"/>
        <w:right w:val="none" w:sz="0" w:space="0" w:color="auto"/>
      </w:divBdr>
      <w:divsChild>
        <w:div w:id="1390808129">
          <w:marLeft w:val="0"/>
          <w:marRight w:val="0"/>
          <w:marTop w:val="0"/>
          <w:marBottom w:val="0"/>
          <w:divBdr>
            <w:top w:val="none" w:sz="0" w:space="0" w:color="auto"/>
            <w:left w:val="none" w:sz="0" w:space="0" w:color="auto"/>
            <w:bottom w:val="none" w:sz="0" w:space="0" w:color="auto"/>
            <w:right w:val="none" w:sz="0" w:space="0" w:color="auto"/>
          </w:divBdr>
          <w:divsChild>
            <w:div w:id="314065386">
              <w:marLeft w:val="0"/>
              <w:marRight w:val="0"/>
              <w:marTop w:val="0"/>
              <w:marBottom w:val="0"/>
              <w:divBdr>
                <w:top w:val="none" w:sz="0" w:space="0" w:color="auto"/>
                <w:left w:val="none" w:sz="0" w:space="0" w:color="auto"/>
                <w:bottom w:val="none" w:sz="0" w:space="0" w:color="auto"/>
                <w:right w:val="none" w:sz="0" w:space="0" w:color="auto"/>
              </w:divBdr>
            </w:div>
          </w:divsChild>
        </w:div>
        <w:div w:id="985207579">
          <w:marLeft w:val="0"/>
          <w:marRight w:val="0"/>
          <w:marTop w:val="0"/>
          <w:marBottom w:val="0"/>
          <w:divBdr>
            <w:top w:val="none" w:sz="0" w:space="0" w:color="auto"/>
            <w:left w:val="none" w:sz="0" w:space="0" w:color="auto"/>
            <w:bottom w:val="none" w:sz="0" w:space="0" w:color="auto"/>
            <w:right w:val="none" w:sz="0" w:space="0" w:color="auto"/>
          </w:divBdr>
          <w:divsChild>
            <w:div w:id="60164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2968">
      <w:bodyDiv w:val="1"/>
      <w:marLeft w:val="0"/>
      <w:marRight w:val="0"/>
      <w:marTop w:val="0"/>
      <w:marBottom w:val="0"/>
      <w:divBdr>
        <w:top w:val="none" w:sz="0" w:space="0" w:color="auto"/>
        <w:left w:val="none" w:sz="0" w:space="0" w:color="auto"/>
        <w:bottom w:val="none" w:sz="0" w:space="0" w:color="auto"/>
        <w:right w:val="none" w:sz="0" w:space="0" w:color="auto"/>
      </w:divBdr>
    </w:div>
    <w:div w:id="232394408">
      <w:bodyDiv w:val="1"/>
      <w:marLeft w:val="0"/>
      <w:marRight w:val="0"/>
      <w:marTop w:val="0"/>
      <w:marBottom w:val="0"/>
      <w:divBdr>
        <w:top w:val="none" w:sz="0" w:space="0" w:color="auto"/>
        <w:left w:val="none" w:sz="0" w:space="0" w:color="auto"/>
        <w:bottom w:val="none" w:sz="0" w:space="0" w:color="auto"/>
        <w:right w:val="none" w:sz="0" w:space="0" w:color="auto"/>
      </w:divBdr>
      <w:divsChild>
        <w:div w:id="168567448">
          <w:marLeft w:val="0"/>
          <w:marRight w:val="0"/>
          <w:marTop w:val="0"/>
          <w:marBottom w:val="0"/>
          <w:divBdr>
            <w:top w:val="none" w:sz="0" w:space="0" w:color="auto"/>
            <w:left w:val="none" w:sz="0" w:space="0" w:color="auto"/>
            <w:bottom w:val="none" w:sz="0" w:space="0" w:color="auto"/>
            <w:right w:val="none" w:sz="0" w:space="0" w:color="auto"/>
          </w:divBdr>
          <w:divsChild>
            <w:div w:id="14308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417216">
      <w:bodyDiv w:val="1"/>
      <w:marLeft w:val="0"/>
      <w:marRight w:val="0"/>
      <w:marTop w:val="0"/>
      <w:marBottom w:val="0"/>
      <w:divBdr>
        <w:top w:val="none" w:sz="0" w:space="0" w:color="auto"/>
        <w:left w:val="none" w:sz="0" w:space="0" w:color="auto"/>
        <w:bottom w:val="none" w:sz="0" w:space="0" w:color="auto"/>
        <w:right w:val="none" w:sz="0" w:space="0" w:color="auto"/>
      </w:divBdr>
      <w:divsChild>
        <w:div w:id="1551724469">
          <w:marLeft w:val="0"/>
          <w:marRight w:val="0"/>
          <w:marTop w:val="0"/>
          <w:marBottom w:val="0"/>
          <w:divBdr>
            <w:top w:val="none" w:sz="0" w:space="0" w:color="auto"/>
            <w:left w:val="none" w:sz="0" w:space="0" w:color="auto"/>
            <w:bottom w:val="none" w:sz="0" w:space="0" w:color="auto"/>
            <w:right w:val="none" w:sz="0" w:space="0" w:color="auto"/>
          </w:divBdr>
          <w:divsChild>
            <w:div w:id="10420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79286">
      <w:bodyDiv w:val="1"/>
      <w:marLeft w:val="0"/>
      <w:marRight w:val="0"/>
      <w:marTop w:val="0"/>
      <w:marBottom w:val="0"/>
      <w:divBdr>
        <w:top w:val="none" w:sz="0" w:space="0" w:color="auto"/>
        <w:left w:val="none" w:sz="0" w:space="0" w:color="auto"/>
        <w:bottom w:val="none" w:sz="0" w:space="0" w:color="auto"/>
        <w:right w:val="none" w:sz="0" w:space="0" w:color="auto"/>
      </w:divBdr>
      <w:divsChild>
        <w:div w:id="850411455">
          <w:marLeft w:val="0"/>
          <w:marRight w:val="0"/>
          <w:marTop w:val="0"/>
          <w:marBottom w:val="0"/>
          <w:divBdr>
            <w:top w:val="none" w:sz="0" w:space="0" w:color="auto"/>
            <w:left w:val="none" w:sz="0" w:space="0" w:color="auto"/>
            <w:bottom w:val="none" w:sz="0" w:space="0" w:color="auto"/>
            <w:right w:val="none" w:sz="0" w:space="0" w:color="auto"/>
          </w:divBdr>
          <w:divsChild>
            <w:div w:id="1732582403">
              <w:marLeft w:val="0"/>
              <w:marRight w:val="0"/>
              <w:marTop w:val="0"/>
              <w:marBottom w:val="0"/>
              <w:divBdr>
                <w:top w:val="none" w:sz="0" w:space="0" w:color="auto"/>
                <w:left w:val="none" w:sz="0" w:space="0" w:color="auto"/>
                <w:bottom w:val="none" w:sz="0" w:space="0" w:color="auto"/>
                <w:right w:val="none" w:sz="0" w:space="0" w:color="auto"/>
              </w:divBdr>
            </w:div>
          </w:divsChild>
        </w:div>
        <w:div w:id="926422078">
          <w:marLeft w:val="0"/>
          <w:marRight w:val="0"/>
          <w:marTop w:val="0"/>
          <w:marBottom w:val="0"/>
          <w:divBdr>
            <w:top w:val="none" w:sz="0" w:space="0" w:color="auto"/>
            <w:left w:val="none" w:sz="0" w:space="0" w:color="auto"/>
            <w:bottom w:val="none" w:sz="0" w:space="0" w:color="auto"/>
            <w:right w:val="none" w:sz="0" w:space="0" w:color="auto"/>
          </w:divBdr>
          <w:divsChild>
            <w:div w:id="643853868">
              <w:marLeft w:val="0"/>
              <w:marRight w:val="0"/>
              <w:marTop w:val="0"/>
              <w:marBottom w:val="0"/>
              <w:divBdr>
                <w:top w:val="none" w:sz="0" w:space="0" w:color="auto"/>
                <w:left w:val="none" w:sz="0" w:space="0" w:color="auto"/>
                <w:bottom w:val="none" w:sz="0" w:space="0" w:color="auto"/>
                <w:right w:val="none" w:sz="0" w:space="0" w:color="auto"/>
              </w:divBdr>
            </w:div>
          </w:divsChild>
        </w:div>
        <w:div w:id="1630472556">
          <w:marLeft w:val="0"/>
          <w:marRight w:val="0"/>
          <w:marTop w:val="0"/>
          <w:marBottom w:val="0"/>
          <w:divBdr>
            <w:top w:val="none" w:sz="0" w:space="0" w:color="auto"/>
            <w:left w:val="none" w:sz="0" w:space="0" w:color="auto"/>
            <w:bottom w:val="none" w:sz="0" w:space="0" w:color="auto"/>
            <w:right w:val="none" w:sz="0" w:space="0" w:color="auto"/>
          </w:divBdr>
          <w:divsChild>
            <w:div w:id="36706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314089">
      <w:bodyDiv w:val="1"/>
      <w:marLeft w:val="0"/>
      <w:marRight w:val="0"/>
      <w:marTop w:val="0"/>
      <w:marBottom w:val="0"/>
      <w:divBdr>
        <w:top w:val="none" w:sz="0" w:space="0" w:color="auto"/>
        <w:left w:val="none" w:sz="0" w:space="0" w:color="auto"/>
        <w:bottom w:val="none" w:sz="0" w:space="0" w:color="auto"/>
        <w:right w:val="none" w:sz="0" w:space="0" w:color="auto"/>
      </w:divBdr>
      <w:divsChild>
        <w:div w:id="2059234375">
          <w:marLeft w:val="0"/>
          <w:marRight w:val="0"/>
          <w:marTop w:val="0"/>
          <w:marBottom w:val="0"/>
          <w:divBdr>
            <w:top w:val="none" w:sz="0" w:space="0" w:color="auto"/>
            <w:left w:val="none" w:sz="0" w:space="0" w:color="auto"/>
            <w:bottom w:val="none" w:sz="0" w:space="0" w:color="auto"/>
            <w:right w:val="none" w:sz="0" w:space="0" w:color="auto"/>
          </w:divBdr>
          <w:divsChild>
            <w:div w:id="562569715">
              <w:marLeft w:val="0"/>
              <w:marRight w:val="0"/>
              <w:marTop w:val="0"/>
              <w:marBottom w:val="0"/>
              <w:divBdr>
                <w:top w:val="none" w:sz="0" w:space="0" w:color="auto"/>
                <w:left w:val="none" w:sz="0" w:space="0" w:color="auto"/>
                <w:bottom w:val="none" w:sz="0" w:space="0" w:color="auto"/>
                <w:right w:val="none" w:sz="0" w:space="0" w:color="auto"/>
              </w:divBdr>
            </w:div>
          </w:divsChild>
        </w:div>
        <w:div w:id="978610036">
          <w:marLeft w:val="0"/>
          <w:marRight w:val="0"/>
          <w:marTop w:val="0"/>
          <w:marBottom w:val="0"/>
          <w:divBdr>
            <w:top w:val="none" w:sz="0" w:space="0" w:color="auto"/>
            <w:left w:val="none" w:sz="0" w:space="0" w:color="auto"/>
            <w:bottom w:val="none" w:sz="0" w:space="0" w:color="auto"/>
            <w:right w:val="none" w:sz="0" w:space="0" w:color="auto"/>
          </w:divBdr>
          <w:divsChild>
            <w:div w:id="52899831">
              <w:marLeft w:val="0"/>
              <w:marRight w:val="0"/>
              <w:marTop w:val="0"/>
              <w:marBottom w:val="0"/>
              <w:divBdr>
                <w:top w:val="none" w:sz="0" w:space="0" w:color="auto"/>
                <w:left w:val="none" w:sz="0" w:space="0" w:color="auto"/>
                <w:bottom w:val="none" w:sz="0" w:space="0" w:color="auto"/>
                <w:right w:val="none" w:sz="0" w:space="0" w:color="auto"/>
              </w:divBdr>
            </w:div>
          </w:divsChild>
        </w:div>
        <w:div w:id="698966407">
          <w:marLeft w:val="0"/>
          <w:marRight w:val="0"/>
          <w:marTop w:val="0"/>
          <w:marBottom w:val="0"/>
          <w:divBdr>
            <w:top w:val="none" w:sz="0" w:space="0" w:color="auto"/>
            <w:left w:val="none" w:sz="0" w:space="0" w:color="auto"/>
            <w:bottom w:val="none" w:sz="0" w:space="0" w:color="auto"/>
            <w:right w:val="none" w:sz="0" w:space="0" w:color="auto"/>
          </w:divBdr>
          <w:divsChild>
            <w:div w:id="189944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198623">
      <w:bodyDiv w:val="1"/>
      <w:marLeft w:val="0"/>
      <w:marRight w:val="0"/>
      <w:marTop w:val="0"/>
      <w:marBottom w:val="0"/>
      <w:divBdr>
        <w:top w:val="none" w:sz="0" w:space="0" w:color="auto"/>
        <w:left w:val="none" w:sz="0" w:space="0" w:color="auto"/>
        <w:bottom w:val="none" w:sz="0" w:space="0" w:color="auto"/>
        <w:right w:val="none" w:sz="0" w:space="0" w:color="auto"/>
      </w:divBdr>
      <w:divsChild>
        <w:div w:id="92753169">
          <w:marLeft w:val="0"/>
          <w:marRight w:val="0"/>
          <w:marTop w:val="0"/>
          <w:marBottom w:val="0"/>
          <w:divBdr>
            <w:top w:val="none" w:sz="0" w:space="0" w:color="auto"/>
            <w:left w:val="none" w:sz="0" w:space="0" w:color="auto"/>
            <w:bottom w:val="none" w:sz="0" w:space="0" w:color="auto"/>
            <w:right w:val="none" w:sz="0" w:space="0" w:color="auto"/>
          </w:divBdr>
          <w:divsChild>
            <w:div w:id="1369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10125">
      <w:bodyDiv w:val="1"/>
      <w:marLeft w:val="0"/>
      <w:marRight w:val="0"/>
      <w:marTop w:val="0"/>
      <w:marBottom w:val="0"/>
      <w:divBdr>
        <w:top w:val="none" w:sz="0" w:space="0" w:color="auto"/>
        <w:left w:val="none" w:sz="0" w:space="0" w:color="auto"/>
        <w:bottom w:val="none" w:sz="0" w:space="0" w:color="auto"/>
        <w:right w:val="none" w:sz="0" w:space="0" w:color="auto"/>
      </w:divBdr>
      <w:divsChild>
        <w:div w:id="1164393565">
          <w:marLeft w:val="0"/>
          <w:marRight w:val="0"/>
          <w:marTop w:val="0"/>
          <w:marBottom w:val="0"/>
          <w:divBdr>
            <w:top w:val="none" w:sz="0" w:space="0" w:color="auto"/>
            <w:left w:val="none" w:sz="0" w:space="0" w:color="auto"/>
            <w:bottom w:val="none" w:sz="0" w:space="0" w:color="auto"/>
            <w:right w:val="none" w:sz="0" w:space="0" w:color="auto"/>
          </w:divBdr>
          <w:divsChild>
            <w:div w:id="2085181318">
              <w:marLeft w:val="0"/>
              <w:marRight w:val="0"/>
              <w:marTop w:val="0"/>
              <w:marBottom w:val="0"/>
              <w:divBdr>
                <w:top w:val="none" w:sz="0" w:space="0" w:color="auto"/>
                <w:left w:val="none" w:sz="0" w:space="0" w:color="auto"/>
                <w:bottom w:val="none" w:sz="0" w:space="0" w:color="auto"/>
                <w:right w:val="none" w:sz="0" w:space="0" w:color="auto"/>
              </w:divBdr>
            </w:div>
          </w:divsChild>
        </w:div>
        <w:div w:id="1491100652">
          <w:marLeft w:val="0"/>
          <w:marRight w:val="0"/>
          <w:marTop w:val="0"/>
          <w:marBottom w:val="0"/>
          <w:divBdr>
            <w:top w:val="none" w:sz="0" w:space="0" w:color="auto"/>
            <w:left w:val="none" w:sz="0" w:space="0" w:color="auto"/>
            <w:bottom w:val="none" w:sz="0" w:space="0" w:color="auto"/>
            <w:right w:val="none" w:sz="0" w:space="0" w:color="auto"/>
          </w:divBdr>
          <w:divsChild>
            <w:div w:id="1386372749">
              <w:marLeft w:val="0"/>
              <w:marRight w:val="0"/>
              <w:marTop w:val="0"/>
              <w:marBottom w:val="0"/>
              <w:divBdr>
                <w:top w:val="none" w:sz="0" w:space="0" w:color="auto"/>
                <w:left w:val="none" w:sz="0" w:space="0" w:color="auto"/>
                <w:bottom w:val="none" w:sz="0" w:space="0" w:color="auto"/>
                <w:right w:val="none" w:sz="0" w:space="0" w:color="auto"/>
              </w:divBdr>
            </w:div>
          </w:divsChild>
        </w:div>
        <w:div w:id="1851721073">
          <w:marLeft w:val="0"/>
          <w:marRight w:val="0"/>
          <w:marTop w:val="0"/>
          <w:marBottom w:val="0"/>
          <w:divBdr>
            <w:top w:val="none" w:sz="0" w:space="0" w:color="auto"/>
            <w:left w:val="none" w:sz="0" w:space="0" w:color="auto"/>
            <w:bottom w:val="none" w:sz="0" w:space="0" w:color="auto"/>
            <w:right w:val="none" w:sz="0" w:space="0" w:color="auto"/>
          </w:divBdr>
          <w:divsChild>
            <w:div w:id="50272244">
              <w:marLeft w:val="0"/>
              <w:marRight w:val="0"/>
              <w:marTop w:val="0"/>
              <w:marBottom w:val="0"/>
              <w:divBdr>
                <w:top w:val="none" w:sz="0" w:space="0" w:color="auto"/>
                <w:left w:val="none" w:sz="0" w:space="0" w:color="auto"/>
                <w:bottom w:val="none" w:sz="0" w:space="0" w:color="auto"/>
                <w:right w:val="none" w:sz="0" w:space="0" w:color="auto"/>
              </w:divBdr>
            </w:div>
          </w:divsChild>
        </w:div>
        <w:div w:id="793910975">
          <w:marLeft w:val="0"/>
          <w:marRight w:val="0"/>
          <w:marTop w:val="0"/>
          <w:marBottom w:val="0"/>
          <w:divBdr>
            <w:top w:val="none" w:sz="0" w:space="0" w:color="auto"/>
            <w:left w:val="none" w:sz="0" w:space="0" w:color="auto"/>
            <w:bottom w:val="none" w:sz="0" w:space="0" w:color="auto"/>
            <w:right w:val="none" w:sz="0" w:space="0" w:color="auto"/>
          </w:divBdr>
          <w:divsChild>
            <w:div w:id="1358197649">
              <w:marLeft w:val="0"/>
              <w:marRight w:val="0"/>
              <w:marTop w:val="0"/>
              <w:marBottom w:val="0"/>
              <w:divBdr>
                <w:top w:val="none" w:sz="0" w:space="0" w:color="auto"/>
                <w:left w:val="none" w:sz="0" w:space="0" w:color="auto"/>
                <w:bottom w:val="none" w:sz="0" w:space="0" w:color="auto"/>
                <w:right w:val="none" w:sz="0" w:space="0" w:color="auto"/>
              </w:divBdr>
            </w:div>
          </w:divsChild>
        </w:div>
        <w:div w:id="1947886063">
          <w:marLeft w:val="0"/>
          <w:marRight w:val="0"/>
          <w:marTop w:val="0"/>
          <w:marBottom w:val="0"/>
          <w:divBdr>
            <w:top w:val="none" w:sz="0" w:space="0" w:color="auto"/>
            <w:left w:val="none" w:sz="0" w:space="0" w:color="auto"/>
            <w:bottom w:val="none" w:sz="0" w:space="0" w:color="auto"/>
            <w:right w:val="none" w:sz="0" w:space="0" w:color="auto"/>
          </w:divBdr>
          <w:divsChild>
            <w:div w:id="624625978">
              <w:marLeft w:val="0"/>
              <w:marRight w:val="0"/>
              <w:marTop w:val="0"/>
              <w:marBottom w:val="0"/>
              <w:divBdr>
                <w:top w:val="none" w:sz="0" w:space="0" w:color="auto"/>
                <w:left w:val="none" w:sz="0" w:space="0" w:color="auto"/>
                <w:bottom w:val="none" w:sz="0" w:space="0" w:color="auto"/>
                <w:right w:val="none" w:sz="0" w:space="0" w:color="auto"/>
              </w:divBdr>
            </w:div>
          </w:divsChild>
        </w:div>
        <w:div w:id="1513838452">
          <w:marLeft w:val="0"/>
          <w:marRight w:val="0"/>
          <w:marTop w:val="0"/>
          <w:marBottom w:val="0"/>
          <w:divBdr>
            <w:top w:val="none" w:sz="0" w:space="0" w:color="auto"/>
            <w:left w:val="none" w:sz="0" w:space="0" w:color="auto"/>
            <w:bottom w:val="none" w:sz="0" w:space="0" w:color="auto"/>
            <w:right w:val="none" w:sz="0" w:space="0" w:color="auto"/>
          </w:divBdr>
          <w:divsChild>
            <w:div w:id="777721626">
              <w:marLeft w:val="0"/>
              <w:marRight w:val="0"/>
              <w:marTop w:val="0"/>
              <w:marBottom w:val="0"/>
              <w:divBdr>
                <w:top w:val="none" w:sz="0" w:space="0" w:color="auto"/>
                <w:left w:val="none" w:sz="0" w:space="0" w:color="auto"/>
                <w:bottom w:val="none" w:sz="0" w:space="0" w:color="auto"/>
                <w:right w:val="none" w:sz="0" w:space="0" w:color="auto"/>
              </w:divBdr>
            </w:div>
          </w:divsChild>
        </w:div>
        <w:div w:id="1198203315">
          <w:marLeft w:val="0"/>
          <w:marRight w:val="0"/>
          <w:marTop w:val="0"/>
          <w:marBottom w:val="0"/>
          <w:divBdr>
            <w:top w:val="none" w:sz="0" w:space="0" w:color="auto"/>
            <w:left w:val="none" w:sz="0" w:space="0" w:color="auto"/>
            <w:bottom w:val="none" w:sz="0" w:space="0" w:color="auto"/>
            <w:right w:val="none" w:sz="0" w:space="0" w:color="auto"/>
          </w:divBdr>
          <w:divsChild>
            <w:div w:id="272136202">
              <w:marLeft w:val="0"/>
              <w:marRight w:val="0"/>
              <w:marTop w:val="0"/>
              <w:marBottom w:val="0"/>
              <w:divBdr>
                <w:top w:val="none" w:sz="0" w:space="0" w:color="auto"/>
                <w:left w:val="none" w:sz="0" w:space="0" w:color="auto"/>
                <w:bottom w:val="none" w:sz="0" w:space="0" w:color="auto"/>
                <w:right w:val="none" w:sz="0" w:space="0" w:color="auto"/>
              </w:divBdr>
            </w:div>
          </w:divsChild>
        </w:div>
        <w:div w:id="1522014404">
          <w:marLeft w:val="0"/>
          <w:marRight w:val="0"/>
          <w:marTop w:val="0"/>
          <w:marBottom w:val="0"/>
          <w:divBdr>
            <w:top w:val="none" w:sz="0" w:space="0" w:color="auto"/>
            <w:left w:val="none" w:sz="0" w:space="0" w:color="auto"/>
            <w:bottom w:val="none" w:sz="0" w:space="0" w:color="auto"/>
            <w:right w:val="none" w:sz="0" w:space="0" w:color="auto"/>
          </w:divBdr>
          <w:divsChild>
            <w:div w:id="147175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408758">
      <w:bodyDiv w:val="1"/>
      <w:marLeft w:val="0"/>
      <w:marRight w:val="0"/>
      <w:marTop w:val="0"/>
      <w:marBottom w:val="0"/>
      <w:divBdr>
        <w:top w:val="none" w:sz="0" w:space="0" w:color="auto"/>
        <w:left w:val="none" w:sz="0" w:space="0" w:color="auto"/>
        <w:bottom w:val="none" w:sz="0" w:space="0" w:color="auto"/>
        <w:right w:val="none" w:sz="0" w:space="0" w:color="auto"/>
      </w:divBdr>
      <w:divsChild>
        <w:div w:id="188876620">
          <w:marLeft w:val="0"/>
          <w:marRight w:val="0"/>
          <w:marTop w:val="0"/>
          <w:marBottom w:val="0"/>
          <w:divBdr>
            <w:top w:val="none" w:sz="0" w:space="0" w:color="auto"/>
            <w:left w:val="none" w:sz="0" w:space="0" w:color="auto"/>
            <w:bottom w:val="none" w:sz="0" w:space="0" w:color="auto"/>
            <w:right w:val="none" w:sz="0" w:space="0" w:color="auto"/>
          </w:divBdr>
          <w:divsChild>
            <w:div w:id="313874358">
              <w:marLeft w:val="0"/>
              <w:marRight w:val="0"/>
              <w:marTop w:val="0"/>
              <w:marBottom w:val="0"/>
              <w:divBdr>
                <w:top w:val="none" w:sz="0" w:space="0" w:color="auto"/>
                <w:left w:val="none" w:sz="0" w:space="0" w:color="auto"/>
                <w:bottom w:val="none" w:sz="0" w:space="0" w:color="auto"/>
                <w:right w:val="none" w:sz="0" w:space="0" w:color="auto"/>
              </w:divBdr>
            </w:div>
          </w:divsChild>
        </w:div>
        <w:div w:id="1304194086">
          <w:marLeft w:val="0"/>
          <w:marRight w:val="0"/>
          <w:marTop w:val="0"/>
          <w:marBottom w:val="0"/>
          <w:divBdr>
            <w:top w:val="none" w:sz="0" w:space="0" w:color="auto"/>
            <w:left w:val="none" w:sz="0" w:space="0" w:color="auto"/>
            <w:bottom w:val="none" w:sz="0" w:space="0" w:color="auto"/>
            <w:right w:val="none" w:sz="0" w:space="0" w:color="auto"/>
          </w:divBdr>
          <w:divsChild>
            <w:div w:id="11437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06366">
      <w:bodyDiv w:val="1"/>
      <w:marLeft w:val="0"/>
      <w:marRight w:val="0"/>
      <w:marTop w:val="0"/>
      <w:marBottom w:val="0"/>
      <w:divBdr>
        <w:top w:val="none" w:sz="0" w:space="0" w:color="auto"/>
        <w:left w:val="none" w:sz="0" w:space="0" w:color="auto"/>
        <w:bottom w:val="none" w:sz="0" w:space="0" w:color="auto"/>
        <w:right w:val="none" w:sz="0" w:space="0" w:color="auto"/>
      </w:divBdr>
      <w:divsChild>
        <w:div w:id="1450275704">
          <w:marLeft w:val="0"/>
          <w:marRight w:val="0"/>
          <w:marTop w:val="0"/>
          <w:marBottom w:val="0"/>
          <w:divBdr>
            <w:top w:val="none" w:sz="0" w:space="0" w:color="auto"/>
            <w:left w:val="none" w:sz="0" w:space="0" w:color="auto"/>
            <w:bottom w:val="none" w:sz="0" w:space="0" w:color="auto"/>
            <w:right w:val="none" w:sz="0" w:space="0" w:color="auto"/>
          </w:divBdr>
          <w:divsChild>
            <w:div w:id="445807316">
              <w:marLeft w:val="0"/>
              <w:marRight w:val="0"/>
              <w:marTop w:val="0"/>
              <w:marBottom w:val="0"/>
              <w:divBdr>
                <w:top w:val="none" w:sz="0" w:space="0" w:color="auto"/>
                <w:left w:val="none" w:sz="0" w:space="0" w:color="auto"/>
                <w:bottom w:val="none" w:sz="0" w:space="0" w:color="auto"/>
                <w:right w:val="none" w:sz="0" w:space="0" w:color="auto"/>
              </w:divBdr>
            </w:div>
          </w:divsChild>
        </w:div>
        <w:div w:id="2146771220">
          <w:marLeft w:val="0"/>
          <w:marRight w:val="0"/>
          <w:marTop w:val="0"/>
          <w:marBottom w:val="0"/>
          <w:divBdr>
            <w:top w:val="none" w:sz="0" w:space="0" w:color="auto"/>
            <w:left w:val="none" w:sz="0" w:space="0" w:color="auto"/>
            <w:bottom w:val="none" w:sz="0" w:space="0" w:color="auto"/>
            <w:right w:val="none" w:sz="0" w:space="0" w:color="auto"/>
          </w:divBdr>
          <w:divsChild>
            <w:div w:id="1534803345">
              <w:marLeft w:val="0"/>
              <w:marRight w:val="0"/>
              <w:marTop w:val="0"/>
              <w:marBottom w:val="0"/>
              <w:divBdr>
                <w:top w:val="none" w:sz="0" w:space="0" w:color="auto"/>
                <w:left w:val="none" w:sz="0" w:space="0" w:color="auto"/>
                <w:bottom w:val="none" w:sz="0" w:space="0" w:color="auto"/>
                <w:right w:val="none" w:sz="0" w:space="0" w:color="auto"/>
              </w:divBdr>
            </w:div>
          </w:divsChild>
        </w:div>
        <w:div w:id="1049652262">
          <w:marLeft w:val="0"/>
          <w:marRight w:val="0"/>
          <w:marTop w:val="0"/>
          <w:marBottom w:val="0"/>
          <w:divBdr>
            <w:top w:val="none" w:sz="0" w:space="0" w:color="auto"/>
            <w:left w:val="none" w:sz="0" w:space="0" w:color="auto"/>
            <w:bottom w:val="none" w:sz="0" w:space="0" w:color="auto"/>
            <w:right w:val="none" w:sz="0" w:space="0" w:color="auto"/>
          </w:divBdr>
          <w:divsChild>
            <w:div w:id="11367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27580">
      <w:bodyDiv w:val="1"/>
      <w:marLeft w:val="0"/>
      <w:marRight w:val="0"/>
      <w:marTop w:val="0"/>
      <w:marBottom w:val="0"/>
      <w:divBdr>
        <w:top w:val="none" w:sz="0" w:space="0" w:color="auto"/>
        <w:left w:val="none" w:sz="0" w:space="0" w:color="auto"/>
        <w:bottom w:val="none" w:sz="0" w:space="0" w:color="auto"/>
        <w:right w:val="none" w:sz="0" w:space="0" w:color="auto"/>
      </w:divBdr>
      <w:divsChild>
        <w:div w:id="595674328">
          <w:marLeft w:val="0"/>
          <w:marRight w:val="0"/>
          <w:marTop w:val="0"/>
          <w:marBottom w:val="0"/>
          <w:divBdr>
            <w:top w:val="none" w:sz="0" w:space="0" w:color="auto"/>
            <w:left w:val="none" w:sz="0" w:space="0" w:color="auto"/>
            <w:bottom w:val="none" w:sz="0" w:space="0" w:color="auto"/>
            <w:right w:val="none" w:sz="0" w:space="0" w:color="auto"/>
          </w:divBdr>
          <w:divsChild>
            <w:div w:id="1449157486">
              <w:marLeft w:val="0"/>
              <w:marRight w:val="0"/>
              <w:marTop w:val="0"/>
              <w:marBottom w:val="0"/>
              <w:divBdr>
                <w:top w:val="none" w:sz="0" w:space="0" w:color="auto"/>
                <w:left w:val="none" w:sz="0" w:space="0" w:color="auto"/>
                <w:bottom w:val="none" w:sz="0" w:space="0" w:color="auto"/>
                <w:right w:val="none" w:sz="0" w:space="0" w:color="auto"/>
              </w:divBdr>
            </w:div>
          </w:divsChild>
        </w:div>
        <w:div w:id="1981421482">
          <w:marLeft w:val="0"/>
          <w:marRight w:val="0"/>
          <w:marTop w:val="0"/>
          <w:marBottom w:val="0"/>
          <w:divBdr>
            <w:top w:val="none" w:sz="0" w:space="0" w:color="auto"/>
            <w:left w:val="none" w:sz="0" w:space="0" w:color="auto"/>
            <w:bottom w:val="none" w:sz="0" w:space="0" w:color="auto"/>
            <w:right w:val="none" w:sz="0" w:space="0" w:color="auto"/>
          </w:divBdr>
          <w:divsChild>
            <w:div w:id="75707409">
              <w:marLeft w:val="0"/>
              <w:marRight w:val="0"/>
              <w:marTop w:val="0"/>
              <w:marBottom w:val="0"/>
              <w:divBdr>
                <w:top w:val="none" w:sz="0" w:space="0" w:color="auto"/>
                <w:left w:val="none" w:sz="0" w:space="0" w:color="auto"/>
                <w:bottom w:val="none" w:sz="0" w:space="0" w:color="auto"/>
                <w:right w:val="none" w:sz="0" w:space="0" w:color="auto"/>
              </w:divBdr>
            </w:div>
          </w:divsChild>
        </w:div>
        <w:div w:id="1028525171">
          <w:marLeft w:val="0"/>
          <w:marRight w:val="0"/>
          <w:marTop w:val="0"/>
          <w:marBottom w:val="0"/>
          <w:divBdr>
            <w:top w:val="none" w:sz="0" w:space="0" w:color="auto"/>
            <w:left w:val="none" w:sz="0" w:space="0" w:color="auto"/>
            <w:bottom w:val="none" w:sz="0" w:space="0" w:color="auto"/>
            <w:right w:val="none" w:sz="0" w:space="0" w:color="auto"/>
          </w:divBdr>
          <w:divsChild>
            <w:div w:id="364643220">
              <w:marLeft w:val="0"/>
              <w:marRight w:val="0"/>
              <w:marTop w:val="0"/>
              <w:marBottom w:val="0"/>
              <w:divBdr>
                <w:top w:val="none" w:sz="0" w:space="0" w:color="auto"/>
                <w:left w:val="none" w:sz="0" w:space="0" w:color="auto"/>
                <w:bottom w:val="none" w:sz="0" w:space="0" w:color="auto"/>
                <w:right w:val="none" w:sz="0" w:space="0" w:color="auto"/>
              </w:divBdr>
            </w:div>
          </w:divsChild>
        </w:div>
        <w:div w:id="1674796748">
          <w:marLeft w:val="0"/>
          <w:marRight w:val="0"/>
          <w:marTop w:val="0"/>
          <w:marBottom w:val="0"/>
          <w:divBdr>
            <w:top w:val="none" w:sz="0" w:space="0" w:color="auto"/>
            <w:left w:val="none" w:sz="0" w:space="0" w:color="auto"/>
            <w:bottom w:val="none" w:sz="0" w:space="0" w:color="auto"/>
            <w:right w:val="none" w:sz="0" w:space="0" w:color="auto"/>
          </w:divBdr>
          <w:divsChild>
            <w:div w:id="337200149">
              <w:marLeft w:val="0"/>
              <w:marRight w:val="0"/>
              <w:marTop w:val="0"/>
              <w:marBottom w:val="0"/>
              <w:divBdr>
                <w:top w:val="none" w:sz="0" w:space="0" w:color="auto"/>
                <w:left w:val="none" w:sz="0" w:space="0" w:color="auto"/>
                <w:bottom w:val="none" w:sz="0" w:space="0" w:color="auto"/>
                <w:right w:val="none" w:sz="0" w:space="0" w:color="auto"/>
              </w:divBdr>
            </w:div>
          </w:divsChild>
        </w:div>
        <w:div w:id="908999926">
          <w:marLeft w:val="0"/>
          <w:marRight w:val="0"/>
          <w:marTop w:val="0"/>
          <w:marBottom w:val="0"/>
          <w:divBdr>
            <w:top w:val="none" w:sz="0" w:space="0" w:color="auto"/>
            <w:left w:val="none" w:sz="0" w:space="0" w:color="auto"/>
            <w:bottom w:val="none" w:sz="0" w:space="0" w:color="auto"/>
            <w:right w:val="none" w:sz="0" w:space="0" w:color="auto"/>
          </w:divBdr>
          <w:divsChild>
            <w:div w:id="1529562912">
              <w:marLeft w:val="0"/>
              <w:marRight w:val="0"/>
              <w:marTop w:val="0"/>
              <w:marBottom w:val="0"/>
              <w:divBdr>
                <w:top w:val="none" w:sz="0" w:space="0" w:color="auto"/>
                <w:left w:val="none" w:sz="0" w:space="0" w:color="auto"/>
                <w:bottom w:val="none" w:sz="0" w:space="0" w:color="auto"/>
                <w:right w:val="none" w:sz="0" w:space="0" w:color="auto"/>
              </w:divBdr>
            </w:div>
          </w:divsChild>
        </w:div>
        <w:div w:id="193009001">
          <w:marLeft w:val="0"/>
          <w:marRight w:val="0"/>
          <w:marTop w:val="0"/>
          <w:marBottom w:val="0"/>
          <w:divBdr>
            <w:top w:val="none" w:sz="0" w:space="0" w:color="auto"/>
            <w:left w:val="none" w:sz="0" w:space="0" w:color="auto"/>
            <w:bottom w:val="none" w:sz="0" w:space="0" w:color="auto"/>
            <w:right w:val="none" w:sz="0" w:space="0" w:color="auto"/>
          </w:divBdr>
          <w:divsChild>
            <w:div w:id="913973661">
              <w:marLeft w:val="0"/>
              <w:marRight w:val="0"/>
              <w:marTop w:val="0"/>
              <w:marBottom w:val="0"/>
              <w:divBdr>
                <w:top w:val="none" w:sz="0" w:space="0" w:color="auto"/>
                <w:left w:val="none" w:sz="0" w:space="0" w:color="auto"/>
                <w:bottom w:val="none" w:sz="0" w:space="0" w:color="auto"/>
                <w:right w:val="none" w:sz="0" w:space="0" w:color="auto"/>
              </w:divBdr>
            </w:div>
          </w:divsChild>
        </w:div>
        <w:div w:id="1523474837">
          <w:marLeft w:val="0"/>
          <w:marRight w:val="0"/>
          <w:marTop w:val="0"/>
          <w:marBottom w:val="0"/>
          <w:divBdr>
            <w:top w:val="none" w:sz="0" w:space="0" w:color="auto"/>
            <w:left w:val="none" w:sz="0" w:space="0" w:color="auto"/>
            <w:bottom w:val="none" w:sz="0" w:space="0" w:color="auto"/>
            <w:right w:val="none" w:sz="0" w:space="0" w:color="auto"/>
          </w:divBdr>
          <w:divsChild>
            <w:div w:id="156312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807">
      <w:bodyDiv w:val="1"/>
      <w:marLeft w:val="0"/>
      <w:marRight w:val="0"/>
      <w:marTop w:val="0"/>
      <w:marBottom w:val="0"/>
      <w:divBdr>
        <w:top w:val="none" w:sz="0" w:space="0" w:color="auto"/>
        <w:left w:val="none" w:sz="0" w:space="0" w:color="auto"/>
        <w:bottom w:val="none" w:sz="0" w:space="0" w:color="auto"/>
        <w:right w:val="none" w:sz="0" w:space="0" w:color="auto"/>
      </w:divBdr>
      <w:divsChild>
        <w:div w:id="1608463035">
          <w:marLeft w:val="0"/>
          <w:marRight w:val="0"/>
          <w:marTop w:val="0"/>
          <w:marBottom w:val="0"/>
          <w:divBdr>
            <w:top w:val="none" w:sz="0" w:space="0" w:color="auto"/>
            <w:left w:val="none" w:sz="0" w:space="0" w:color="auto"/>
            <w:bottom w:val="none" w:sz="0" w:space="0" w:color="auto"/>
            <w:right w:val="none" w:sz="0" w:space="0" w:color="auto"/>
          </w:divBdr>
          <w:divsChild>
            <w:div w:id="2024935377">
              <w:marLeft w:val="0"/>
              <w:marRight w:val="0"/>
              <w:marTop w:val="0"/>
              <w:marBottom w:val="0"/>
              <w:divBdr>
                <w:top w:val="none" w:sz="0" w:space="0" w:color="auto"/>
                <w:left w:val="none" w:sz="0" w:space="0" w:color="auto"/>
                <w:bottom w:val="none" w:sz="0" w:space="0" w:color="auto"/>
                <w:right w:val="none" w:sz="0" w:space="0" w:color="auto"/>
              </w:divBdr>
            </w:div>
          </w:divsChild>
        </w:div>
        <w:div w:id="495656768">
          <w:marLeft w:val="0"/>
          <w:marRight w:val="0"/>
          <w:marTop w:val="0"/>
          <w:marBottom w:val="0"/>
          <w:divBdr>
            <w:top w:val="none" w:sz="0" w:space="0" w:color="auto"/>
            <w:left w:val="none" w:sz="0" w:space="0" w:color="auto"/>
            <w:bottom w:val="none" w:sz="0" w:space="0" w:color="auto"/>
            <w:right w:val="none" w:sz="0" w:space="0" w:color="auto"/>
          </w:divBdr>
          <w:divsChild>
            <w:div w:id="1155101545">
              <w:marLeft w:val="0"/>
              <w:marRight w:val="0"/>
              <w:marTop w:val="0"/>
              <w:marBottom w:val="0"/>
              <w:divBdr>
                <w:top w:val="none" w:sz="0" w:space="0" w:color="auto"/>
                <w:left w:val="none" w:sz="0" w:space="0" w:color="auto"/>
                <w:bottom w:val="none" w:sz="0" w:space="0" w:color="auto"/>
                <w:right w:val="none" w:sz="0" w:space="0" w:color="auto"/>
              </w:divBdr>
            </w:div>
          </w:divsChild>
        </w:div>
        <w:div w:id="2051684283">
          <w:marLeft w:val="0"/>
          <w:marRight w:val="0"/>
          <w:marTop w:val="0"/>
          <w:marBottom w:val="0"/>
          <w:divBdr>
            <w:top w:val="none" w:sz="0" w:space="0" w:color="auto"/>
            <w:left w:val="none" w:sz="0" w:space="0" w:color="auto"/>
            <w:bottom w:val="none" w:sz="0" w:space="0" w:color="auto"/>
            <w:right w:val="none" w:sz="0" w:space="0" w:color="auto"/>
          </w:divBdr>
          <w:divsChild>
            <w:div w:id="204066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041518">
      <w:bodyDiv w:val="1"/>
      <w:marLeft w:val="0"/>
      <w:marRight w:val="0"/>
      <w:marTop w:val="0"/>
      <w:marBottom w:val="0"/>
      <w:divBdr>
        <w:top w:val="none" w:sz="0" w:space="0" w:color="auto"/>
        <w:left w:val="none" w:sz="0" w:space="0" w:color="auto"/>
        <w:bottom w:val="none" w:sz="0" w:space="0" w:color="auto"/>
        <w:right w:val="none" w:sz="0" w:space="0" w:color="auto"/>
      </w:divBdr>
      <w:divsChild>
        <w:div w:id="933778904">
          <w:marLeft w:val="0"/>
          <w:marRight w:val="0"/>
          <w:marTop w:val="0"/>
          <w:marBottom w:val="0"/>
          <w:divBdr>
            <w:top w:val="none" w:sz="0" w:space="0" w:color="auto"/>
            <w:left w:val="none" w:sz="0" w:space="0" w:color="auto"/>
            <w:bottom w:val="none" w:sz="0" w:space="0" w:color="auto"/>
            <w:right w:val="none" w:sz="0" w:space="0" w:color="auto"/>
          </w:divBdr>
          <w:divsChild>
            <w:div w:id="1410732899">
              <w:marLeft w:val="0"/>
              <w:marRight w:val="0"/>
              <w:marTop w:val="0"/>
              <w:marBottom w:val="0"/>
              <w:divBdr>
                <w:top w:val="none" w:sz="0" w:space="0" w:color="auto"/>
                <w:left w:val="none" w:sz="0" w:space="0" w:color="auto"/>
                <w:bottom w:val="none" w:sz="0" w:space="0" w:color="auto"/>
                <w:right w:val="none" w:sz="0" w:space="0" w:color="auto"/>
              </w:divBdr>
            </w:div>
          </w:divsChild>
        </w:div>
        <w:div w:id="1045984435">
          <w:marLeft w:val="0"/>
          <w:marRight w:val="0"/>
          <w:marTop w:val="0"/>
          <w:marBottom w:val="0"/>
          <w:divBdr>
            <w:top w:val="none" w:sz="0" w:space="0" w:color="auto"/>
            <w:left w:val="none" w:sz="0" w:space="0" w:color="auto"/>
            <w:bottom w:val="none" w:sz="0" w:space="0" w:color="auto"/>
            <w:right w:val="none" w:sz="0" w:space="0" w:color="auto"/>
          </w:divBdr>
          <w:divsChild>
            <w:div w:id="154370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282403">
      <w:bodyDiv w:val="1"/>
      <w:marLeft w:val="0"/>
      <w:marRight w:val="0"/>
      <w:marTop w:val="0"/>
      <w:marBottom w:val="0"/>
      <w:divBdr>
        <w:top w:val="none" w:sz="0" w:space="0" w:color="auto"/>
        <w:left w:val="none" w:sz="0" w:space="0" w:color="auto"/>
        <w:bottom w:val="none" w:sz="0" w:space="0" w:color="auto"/>
        <w:right w:val="none" w:sz="0" w:space="0" w:color="auto"/>
      </w:divBdr>
      <w:divsChild>
        <w:div w:id="579145506">
          <w:marLeft w:val="0"/>
          <w:marRight w:val="0"/>
          <w:marTop w:val="0"/>
          <w:marBottom w:val="0"/>
          <w:divBdr>
            <w:top w:val="none" w:sz="0" w:space="0" w:color="auto"/>
            <w:left w:val="none" w:sz="0" w:space="0" w:color="auto"/>
            <w:bottom w:val="none" w:sz="0" w:space="0" w:color="auto"/>
            <w:right w:val="none" w:sz="0" w:space="0" w:color="auto"/>
          </w:divBdr>
          <w:divsChild>
            <w:div w:id="453332625">
              <w:marLeft w:val="0"/>
              <w:marRight w:val="0"/>
              <w:marTop w:val="0"/>
              <w:marBottom w:val="0"/>
              <w:divBdr>
                <w:top w:val="none" w:sz="0" w:space="0" w:color="auto"/>
                <w:left w:val="none" w:sz="0" w:space="0" w:color="auto"/>
                <w:bottom w:val="none" w:sz="0" w:space="0" w:color="auto"/>
                <w:right w:val="none" w:sz="0" w:space="0" w:color="auto"/>
              </w:divBdr>
            </w:div>
          </w:divsChild>
        </w:div>
        <w:div w:id="829977219">
          <w:marLeft w:val="0"/>
          <w:marRight w:val="0"/>
          <w:marTop w:val="0"/>
          <w:marBottom w:val="0"/>
          <w:divBdr>
            <w:top w:val="none" w:sz="0" w:space="0" w:color="auto"/>
            <w:left w:val="none" w:sz="0" w:space="0" w:color="auto"/>
            <w:bottom w:val="none" w:sz="0" w:space="0" w:color="auto"/>
            <w:right w:val="none" w:sz="0" w:space="0" w:color="auto"/>
          </w:divBdr>
          <w:divsChild>
            <w:div w:id="52509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02896">
      <w:bodyDiv w:val="1"/>
      <w:marLeft w:val="0"/>
      <w:marRight w:val="0"/>
      <w:marTop w:val="0"/>
      <w:marBottom w:val="0"/>
      <w:divBdr>
        <w:top w:val="none" w:sz="0" w:space="0" w:color="auto"/>
        <w:left w:val="none" w:sz="0" w:space="0" w:color="auto"/>
        <w:bottom w:val="none" w:sz="0" w:space="0" w:color="auto"/>
        <w:right w:val="none" w:sz="0" w:space="0" w:color="auto"/>
      </w:divBdr>
      <w:divsChild>
        <w:div w:id="149950104">
          <w:marLeft w:val="0"/>
          <w:marRight w:val="0"/>
          <w:marTop w:val="0"/>
          <w:marBottom w:val="0"/>
          <w:divBdr>
            <w:top w:val="none" w:sz="0" w:space="0" w:color="auto"/>
            <w:left w:val="none" w:sz="0" w:space="0" w:color="auto"/>
            <w:bottom w:val="none" w:sz="0" w:space="0" w:color="auto"/>
            <w:right w:val="none" w:sz="0" w:space="0" w:color="auto"/>
          </w:divBdr>
          <w:divsChild>
            <w:div w:id="70389895">
              <w:marLeft w:val="0"/>
              <w:marRight w:val="0"/>
              <w:marTop w:val="0"/>
              <w:marBottom w:val="0"/>
              <w:divBdr>
                <w:top w:val="none" w:sz="0" w:space="0" w:color="auto"/>
                <w:left w:val="none" w:sz="0" w:space="0" w:color="auto"/>
                <w:bottom w:val="none" w:sz="0" w:space="0" w:color="auto"/>
                <w:right w:val="none" w:sz="0" w:space="0" w:color="auto"/>
              </w:divBdr>
            </w:div>
          </w:divsChild>
        </w:div>
        <w:div w:id="1606110564">
          <w:marLeft w:val="0"/>
          <w:marRight w:val="0"/>
          <w:marTop w:val="0"/>
          <w:marBottom w:val="0"/>
          <w:divBdr>
            <w:top w:val="none" w:sz="0" w:space="0" w:color="auto"/>
            <w:left w:val="none" w:sz="0" w:space="0" w:color="auto"/>
            <w:bottom w:val="none" w:sz="0" w:space="0" w:color="auto"/>
            <w:right w:val="none" w:sz="0" w:space="0" w:color="auto"/>
          </w:divBdr>
          <w:divsChild>
            <w:div w:id="1288315759">
              <w:marLeft w:val="0"/>
              <w:marRight w:val="0"/>
              <w:marTop w:val="0"/>
              <w:marBottom w:val="0"/>
              <w:divBdr>
                <w:top w:val="none" w:sz="0" w:space="0" w:color="auto"/>
                <w:left w:val="none" w:sz="0" w:space="0" w:color="auto"/>
                <w:bottom w:val="none" w:sz="0" w:space="0" w:color="auto"/>
                <w:right w:val="none" w:sz="0" w:space="0" w:color="auto"/>
              </w:divBdr>
            </w:div>
          </w:divsChild>
        </w:div>
        <w:div w:id="1697585271">
          <w:marLeft w:val="0"/>
          <w:marRight w:val="0"/>
          <w:marTop w:val="0"/>
          <w:marBottom w:val="0"/>
          <w:divBdr>
            <w:top w:val="none" w:sz="0" w:space="0" w:color="auto"/>
            <w:left w:val="none" w:sz="0" w:space="0" w:color="auto"/>
            <w:bottom w:val="none" w:sz="0" w:space="0" w:color="auto"/>
            <w:right w:val="none" w:sz="0" w:space="0" w:color="auto"/>
          </w:divBdr>
          <w:divsChild>
            <w:div w:id="287126481">
              <w:marLeft w:val="0"/>
              <w:marRight w:val="0"/>
              <w:marTop w:val="0"/>
              <w:marBottom w:val="0"/>
              <w:divBdr>
                <w:top w:val="none" w:sz="0" w:space="0" w:color="auto"/>
                <w:left w:val="none" w:sz="0" w:space="0" w:color="auto"/>
                <w:bottom w:val="none" w:sz="0" w:space="0" w:color="auto"/>
                <w:right w:val="none" w:sz="0" w:space="0" w:color="auto"/>
              </w:divBdr>
            </w:div>
          </w:divsChild>
        </w:div>
        <w:div w:id="1686907900">
          <w:marLeft w:val="0"/>
          <w:marRight w:val="0"/>
          <w:marTop w:val="0"/>
          <w:marBottom w:val="0"/>
          <w:divBdr>
            <w:top w:val="none" w:sz="0" w:space="0" w:color="auto"/>
            <w:left w:val="none" w:sz="0" w:space="0" w:color="auto"/>
            <w:bottom w:val="none" w:sz="0" w:space="0" w:color="auto"/>
            <w:right w:val="none" w:sz="0" w:space="0" w:color="auto"/>
          </w:divBdr>
          <w:divsChild>
            <w:div w:id="767430489">
              <w:marLeft w:val="0"/>
              <w:marRight w:val="0"/>
              <w:marTop w:val="0"/>
              <w:marBottom w:val="0"/>
              <w:divBdr>
                <w:top w:val="none" w:sz="0" w:space="0" w:color="auto"/>
                <w:left w:val="none" w:sz="0" w:space="0" w:color="auto"/>
                <w:bottom w:val="none" w:sz="0" w:space="0" w:color="auto"/>
                <w:right w:val="none" w:sz="0" w:space="0" w:color="auto"/>
              </w:divBdr>
            </w:div>
          </w:divsChild>
        </w:div>
        <w:div w:id="833686090">
          <w:marLeft w:val="0"/>
          <w:marRight w:val="0"/>
          <w:marTop w:val="0"/>
          <w:marBottom w:val="0"/>
          <w:divBdr>
            <w:top w:val="none" w:sz="0" w:space="0" w:color="auto"/>
            <w:left w:val="none" w:sz="0" w:space="0" w:color="auto"/>
            <w:bottom w:val="none" w:sz="0" w:space="0" w:color="auto"/>
            <w:right w:val="none" w:sz="0" w:space="0" w:color="auto"/>
          </w:divBdr>
          <w:divsChild>
            <w:div w:id="1961259471">
              <w:marLeft w:val="0"/>
              <w:marRight w:val="0"/>
              <w:marTop w:val="0"/>
              <w:marBottom w:val="0"/>
              <w:divBdr>
                <w:top w:val="none" w:sz="0" w:space="0" w:color="auto"/>
                <w:left w:val="none" w:sz="0" w:space="0" w:color="auto"/>
                <w:bottom w:val="none" w:sz="0" w:space="0" w:color="auto"/>
                <w:right w:val="none" w:sz="0" w:space="0" w:color="auto"/>
              </w:divBdr>
            </w:div>
          </w:divsChild>
        </w:div>
        <w:div w:id="783767165">
          <w:marLeft w:val="0"/>
          <w:marRight w:val="0"/>
          <w:marTop w:val="0"/>
          <w:marBottom w:val="0"/>
          <w:divBdr>
            <w:top w:val="none" w:sz="0" w:space="0" w:color="auto"/>
            <w:left w:val="none" w:sz="0" w:space="0" w:color="auto"/>
            <w:bottom w:val="none" w:sz="0" w:space="0" w:color="auto"/>
            <w:right w:val="none" w:sz="0" w:space="0" w:color="auto"/>
          </w:divBdr>
          <w:divsChild>
            <w:div w:id="1343508337">
              <w:marLeft w:val="0"/>
              <w:marRight w:val="0"/>
              <w:marTop w:val="0"/>
              <w:marBottom w:val="0"/>
              <w:divBdr>
                <w:top w:val="none" w:sz="0" w:space="0" w:color="auto"/>
                <w:left w:val="none" w:sz="0" w:space="0" w:color="auto"/>
                <w:bottom w:val="none" w:sz="0" w:space="0" w:color="auto"/>
                <w:right w:val="none" w:sz="0" w:space="0" w:color="auto"/>
              </w:divBdr>
            </w:div>
          </w:divsChild>
        </w:div>
        <w:div w:id="1590576158">
          <w:marLeft w:val="0"/>
          <w:marRight w:val="0"/>
          <w:marTop w:val="0"/>
          <w:marBottom w:val="0"/>
          <w:divBdr>
            <w:top w:val="none" w:sz="0" w:space="0" w:color="auto"/>
            <w:left w:val="none" w:sz="0" w:space="0" w:color="auto"/>
            <w:bottom w:val="none" w:sz="0" w:space="0" w:color="auto"/>
            <w:right w:val="none" w:sz="0" w:space="0" w:color="auto"/>
          </w:divBdr>
          <w:divsChild>
            <w:div w:id="47568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546739">
      <w:bodyDiv w:val="1"/>
      <w:marLeft w:val="0"/>
      <w:marRight w:val="0"/>
      <w:marTop w:val="0"/>
      <w:marBottom w:val="0"/>
      <w:divBdr>
        <w:top w:val="none" w:sz="0" w:space="0" w:color="auto"/>
        <w:left w:val="none" w:sz="0" w:space="0" w:color="auto"/>
        <w:bottom w:val="none" w:sz="0" w:space="0" w:color="auto"/>
        <w:right w:val="none" w:sz="0" w:space="0" w:color="auto"/>
      </w:divBdr>
      <w:divsChild>
        <w:div w:id="724061310">
          <w:marLeft w:val="0"/>
          <w:marRight w:val="0"/>
          <w:marTop w:val="0"/>
          <w:marBottom w:val="0"/>
          <w:divBdr>
            <w:top w:val="none" w:sz="0" w:space="0" w:color="auto"/>
            <w:left w:val="none" w:sz="0" w:space="0" w:color="auto"/>
            <w:bottom w:val="none" w:sz="0" w:space="0" w:color="auto"/>
            <w:right w:val="none" w:sz="0" w:space="0" w:color="auto"/>
          </w:divBdr>
          <w:divsChild>
            <w:div w:id="1495608237">
              <w:marLeft w:val="0"/>
              <w:marRight w:val="0"/>
              <w:marTop w:val="0"/>
              <w:marBottom w:val="0"/>
              <w:divBdr>
                <w:top w:val="none" w:sz="0" w:space="0" w:color="auto"/>
                <w:left w:val="none" w:sz="0" w:space="0" w:color="auto"/>
                <w:bottom w:val="none" w:sz="0" w:space="0" w:color="auto"/>
                <w:right w:val="none" w:sz="0" w:space="0" w:color="auto"/>
              </w:divBdr>
            </w:div>
          </w:divsChild>
        </w:div>
        <w:div w:id="276983781">
          <w:marLeft w:val="0"/>
          <w:marRight w:val="0"/>
          <w:marTop w:val="0"/>
          <w:marBottom w:val="0"/>
          <w:divBdr>
            <w:top w:val="none" w:sz="0" w:space="0" w:color="auto"/>
            <w:left w:val="none" w:sz="0" w:space="0" w:color="auto"/>
            <w:bottom w:val="none" w:sz="0" w:space="0" w:color="auto"/>
            <w:right w:val="none" w:sz="0" w:space="0" w:color="auto"/>
          </w:divBdr>
          <w:divsChild>
            <w:div w:id="58198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767295">
      <w:bodyDiv w:val="1"/>
      <w:marLeft w:val="0"/>
      <w:marRight w:val="0"/>
      <w:marTop w:val="0"/>
      <w:marBottom w:val="0"/>
      <w:divBdr>
        <w:top w:val="none" w:sz="0" w:space="0" w:color="auto"/>
        <w:left w:val="none" w:sz="0" w:space="0" w:color="auto"/>
        <w:bottom w:val="none" w:sz="0" w:space="0" w:color="auto"/>
        <w:right w:val="none" w:sz="0" w:space="0" w:color="auto"/>
      </w:divBdr>
      <w:divsChild>
        <w:div w:id="523790099">
          <w:marLeft w:val="0"/>
          <w:marRight w:val="0"/>
          <w:marTop w:val="0"/>
          <w:marBottom w:val="0"/>
          <w:divBdr>
            <w:top w:val="none" w:sz="0" w:space="0" w:color="auto"/>
            <w:left w:val="none" w:sz="0" w:space="0" w:color="auto"/>
            <w:bottom w:val="none" w:sz="0" w:space="0" w:color="auto"/>
            <w:right w:val="none" w:sz="0" w:space="0" w:color="auto"/>
          </w:divBdr>
          <w:divsChild>
            <w:div w:id="538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99609">
      <w:bodyDiv w:val="1"/>
      <w:marLeft w:val="0"/>
      <w:marRight w:val="0"/>
      <w:marTop w:val="0"/>
      <w:marBottom w:val="0"/>
      <w:divBdr>
        <w:top w:val="none" w:sz="0" w:space="0" w:color="auto"/>
        <w:left w:val="none" w:sz="0" w:space="0" w:color="auto"/>
        <w:bottom w:val="none" w:sz="0" w:space="0" w:color="auto"/>
        <w:right w:val="none" w:sz="0" w:space="0" w:color="auto"/>
      </w:divBdr>
      <w:divsChild>
        <w:div w:id="1942835021">
          <w:marLeft w:val="0"/>
          <w:marRight w:val="0"/>
          <w:marTop w:val="0"/>
          <w:marBottom w:val="0"/>
          <w:divBdr>
            <w:top w:val="none" w:sz="0" w:space="0" w:color="auto"/>
            <w:left w:val="none" w:sz="0" w:space="0" w:color="auto"/>
            <w:bottom w:val="none" w:sz="0" w:space="0" w:color="auto"/>
            <w:right w:val="none" w:sz="0" w:space="0" w:color="auto"/>
          </w:divBdr>
          <w:divsChild>
            <w:div w:id="267466428">
              <w:marLeft w:val="0"/>
              <w:marRight w:val="0"/>
              <w:marTop w:val="0"/>
              <w:marBottom w:val="0"/>
              <w:divBdr>
                <w:top w:val="none" w:sz="0" w:space="0" w:color="auto"/>
                <w:left w:val="none" w:sz="0" w:space="0" w:color="auto"/>
                <w:bottom w:val="none" w:sz="0" w:space="0" w:color="auto"/>
                <w:right w:val="none" w:sz="0" w:space="0" w:color="auto"/>
              </w:divBdr>
            </w:div>
          </w:divsChild>
        </w:div>
        <w:div w:id="751316519">
          <w:marLeft w:val="0"/>
          <w:marRight w:val="0"/>
          <w:marTop w:val="0"/>
          <w:marBottom w:val="0"/>
          <w:divBdr>
            <w:top w:val="none" w:sz="0" w:space="0" w:color="auto"/>
            <w:left w:val="none" w:sz="0" w:space="0" w:color="auto"/>
            <w:bottom w:val="none" w:sz="0" w:space="0" w:color="auto"/>
            <w:right w:val="none" w:sz="0" w:space="0" w:color="auto"/>
          </w:divBdr>
          <w:divsChild>
            <w:div w:id="1593010638">
              <w:marLeft w:val="0"/>
              <w:marRight w:val="0"/>
              <w:marTop w:val="0"/>
              <w:marBottom w:val="0"/>
              <w:divBdr>
                <w:top w:val="none" w:sz="0" w:space="0" w:color="auto"/>
                <w:left w:val="none" w:sz="0" w:space="0" w:color="auto"/>
                <w:bottom w:val="none" w:sz="0" w:space="0" w:color="auto"/>
                <w:right w:val="none" w:sz="0" w:space="0" w:color="auto"/>
              </w:divBdr>
            </w:div>
          </w:divsChild>
        </w:div>
        <w:div w:id="908883991">
          <w:marLeft w:val="0"/>
          <w:marRight w:val="0"/>
          <w:marTop w:val="0"/>
          <w:marBottom w:val="0"/>
          <w:divBdr>
            <w:top w:val="none" w:sz="0" w:space="0" w:color="auto"/>
            <w:left w:val="none" w:sz="0" w:space="0" w:color="auto"/>
            <w:bottom w:val="none" w:sz="0" w:space="0" w:color="auto"/>
            <w:right w:val="none" w:sz="0" w:space="0" w:color="auto"/>
          </w:divBdr>
          <w:divsChild>
            <w:div w:id="29113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39885">
      <w:bodyDiv w:val="1"/>
      <w:marLeft w:val="0"/>
      <w:marRight w:val="0"/>
      <w:marTop w:val="0"/>
      <w:marBottom w:val="0"/>
      <w:divBdr>
        <w:top w:val="none" w:sz="0" w:space="0" w:color="auto"/>
        <w:left w:val="none" w:sz="0" w:space="0" w:color="auto"/>
        <w:bottom w:val="none" w:sz="0" w:space="0" w:color="auto"/>
        <w:right w:val="none" w:sz="0" w:space="0" w:color="auto"/>
      </w:divBdr>
      <w:divsChild>
        <w:div w:id="463697429">
          <w:marLeft w:val="0"/>
          <w:marRight w:val="0"/>
          <w:marTop w:val="0"/>
          <w:marBottom w:val="0"/>
          <w:divBdr>
            <w:top w:val="none" w:sz="0" w:space="0" w:color="auto"/>
            <w:left w:val="none" w:sz="0" w:space="0" w:color="auto"/>
            <w:bottom w:val="none" w:sz="0" w:space="0" w:color="auto"/>
            <w:right w:val="none" w:sz="0" w:space="0" w:color="auto"/>
          </w:divBdr>
          <w:divsChild>
            <w:div w:id="1424103390">
              <w:marLeft w:val="0"/>
              <w:marRight w:val="0"/>
              <w:marTop w:val="0"/>
              <w:marBottom w:val="0"/>
              <w:divBdr>
                <w:top w:val="none" w:sz="0" w:space="0" w:color="auto"/>
                <w:left w:val="none" w:sz="0" w:space="0" w:color="auto"/>
                <w:bottom w:val="none" w:sz="0" w:space="0" w:color="auto"/>
                <w:right w:val="none" w:sz="0" w:space="0" w:color="auto"/>
              </w:divBdr>
            </w:div>
          </w:divsChild>
        </w:div>
        <w:div w:id="1359506963">
          <w:marLeft w:val="0"/>
          <w:marRight w:val="0"/>
          <w:marTop w:val="0"/>
          <w:marBottom w:val="0"/>
          <w:divBdr>
            <w:top w:val="none" w:sz="0" w:space="0" w:color="auto"/>
            <w:left w:val="none" w:sz="0" w:space="0" w:color="auto"/>
            <w:bottom w:val="none" w:sz="0" w:space="0" w:color="auto"/>
            <w:right w:val="none" w:sz="0" w:space="0" w:color="auto"/>
          </w:divBdr>
          <w:divsChild>
            <w:div w:id="734208945">
              <w:marLeft w:val="0"/>
              <w:marRight w:val="0"/>
              <w:marTop w:val="0"/>
              <w:marBottom w:val="0"/>
              <w:divBdr>
                <w:top w:val="none" w:sz="0" w:space="0" w:color="auto"/>
                <w:left w:val="none" w:sz="0" w:space="0" w:color="auto"/>
                <w:bottom w:val="none" w:sz="0" w:space="0" w:color="auto"/>
                <w:right w:val="none" w:sz="0" w:space="0" w:color="auto"/>
              </w:divBdr>
            </w:div>
          </w:divsChild>
        </w:div>
        <w:div w:id="2062820939">
          <w:marLeft w:val="0"/>
          <w:marRight w:val="0"/>
          <w:marTop w:val="0"/>
          <w:marBottom w:val="0"/>
          <w:divBdr>
            <w:top w:val="none" w:sz="0" w:space="0" w:color="auto"/>
            <w:left w:val="none" w:sz="0" w:space="0" w:color="auto"/>
            <w:bottom w:val="none" w:sz="0" w:space="0" w:color="auto"/>
            <w:right w:val="none" w:sz="0" w:space="0" w:color="auto"/>
          </w:divBdr>
          <w:divsChild>
            <w:div w:id="82655860">
              <w:marLeft w:val="0"/>
              <w:marRight w:val="0"/>
              <w:marTop w:val="0"/>
              <w:marBottom w:val="0"/>
              <w:divBdr>
                <w:top w:val="none" w:sz="0" w:space="0" w:color="auto"/>
                <w:left w:val="none" w:sz="0" w:space="0" w:color="auto"/>
                <w:bottom w:val="none" w:sz="0" w:space="0" w:color="auto"/>
                <w:right w:val="none" w:sz="0" w:space="0" w:color="auto"/>
              </w:divBdr>
            </w:div>
          </w:divsChild>
        </w:div>
        <w:div w:id="1993678910">
          <w:marLeft w:val="0"/>
          <w:marRight w:val="0"/>
          <w:marTop w:val="0"/>
          <w:marBottom w:val="0"/>
          <w:divBdr>
            <w:top w:val="none" w:sz="0" w:space="0" w:color="auto"/>
            <w:left w:val="none" w:sz="0" w:space="0" w:color="auto"/>
            <w:bottom w:val="none" w:sz="0" w:space="0" w:color="auto"/>
            <w:right w:val="none" w:sz="0" w:space="0" w:color="auto"/>
          </w:divBdr>
          <w:divsChild>
            <w:div w:id="830953308">
              <w:marLeft w:val="0"/>
              <w:marRight w:val="0"/>
              <w:marTop w:val="0"/>
              <w:marBottom w:val="0"/>
              <w:divBdr>
                <w:top w:val="none" w:sz="0" w:space="0" w:color="auto"/>
                <w:left w:val="none" w:sz="0" w:space="0" w:color="auto"/>
                <w:bottom w:val="none" w:sz="0" w:space="0" w:color="auto"/>
                <w:right w:val="none" w:sz="0" w:space="0" w:color="auto"/>
              </w:divBdr>
            </w:div>
          </w:divsChild>
        </w:div>
        <w:div w:id="959456839">
          <w:marLeft w:val="0"/>
          <w:marRight w:val="0"/>
          <w:marTop w:val="0"/>
          <w:marBottom w:val="0"/>
          <w:divBdr>
            <w:top w:val="none" w:sz="0" w:space="0" w:color="auto"/>
            <w:left w:val="none" w:sz="0" w:space="0" w:color="auto"/>
            <w:bottom w:val="none" w:sz="0" w:space="0" w:color="auto"/>
            <w:right w:val="none" w:sz="0" w:space="0" w:color="auto"/>
          </w:divBdr>
          <w:divsChild>
            <w:div w:id="1805583882">
              <w:marLeft w:val="0"/>
              <w:marRight w:val="0"/>
              <w:marTop w:val="0"/>
              <w:marBottom w:val="0"/>
              <w:divBdr>
                <w:top w:val="none" w:sz="0" w:space="0" w:color="auto"/>
                <w:left w:val="none" w:sz="0" w:space="0" w:color="auto"/>
                <w:bottom w:val="none" w:sz="0" w:space="0" w:color="auto"/>
                <w:right w:val="none" w:sz="0" w:space="0" w:color="auto"/>
              </w:divBdr>
            </w:div>
          </w:divsChild>
        </w:div>
        <w:div w:id="1796363673">
          <w:marLeft w:val="0"/>
          <w:marRight w:val="0"/>
          <w:marTop w:val="0"/>
          <w:marBottom w:val="0"/>
          <w:divBdr>
            <w:top w:val="none" w:sz="0" w:space="0" w:color="auto"/>
            <w:left w:val="none" w:sz="0" w:space="0" w:color="auto"/>
            <w:bottom w:val="none" w:sz="0" w:space="0" w:color="auto"/>
            <w:right w:val="none" w:sz="0" w:space="0" w:color="auto"/>
          </w:divBdr>
          <w:divsChild>
            <w:div w:id="2029017250">
              <w:marLeft w:val="0"/>
              <w:marRight w:val="0"/>
              <w:marTop w:val="0"/>
              <w:marBottom w:val="0"/>
              <w:divBdr>
                <w:top w:val="none" w:sz="0" w:space="0" w:color="auto"/>
                <w:left w:val="none" w:sz="0" w:space="0" w:color="auto"/>
                <w:bottom w:val="none" w:sz="0" w:space="0" w:color="auto"/>
                <w:right w:val="none" w:sz="0" w:space="0" w:color="auto"/>
              </w:divBdr>
            </w:div>
          </w:divsChild>
        </w:div>
        <w:div w:id="696858382">
          <w:marLeft w:val="0"/>
          <w:marRight w:val="0"/>
          <w:marTop w:val="0"/>
          <w:marBottom w:val="0"/>
          <w:divBdr>
            <w:top w:val="none" w:sz="0" w:space="0" w:color="auto"/>
            <w:left w:val="none" w:sz="0" w:space="0" w:color="auto"/>
            <w:bottom w:val="none" w:sz="0" w:space="0" w:color="auto"/>
            <w:right w:val="none" w:sz="0" w:space="0" w:color="auto"/>
          </w:divBdr>
          <w:divsChild>
            <w:div w:id="1784037838">
              <w:marLeft w:val="0"/>
              <w:marRight w:val="0"/>
              <w:marTop w:val="0"/>
              <w:marBottom w:val="0"/>
              <w:divBdr>
                <w:top w:val="none" w:sz="0" w:space="0" w:color="auto"/>
                <w:left w:val="none" w:sz="0" w:space="0" w:color="auto"/>
                <w:bottom w:val="none" w:sz="0" w:space="0" w:color="auto"/>
                <w:right w:val="none" w:sz="0" w:space="0" w:color="auto"/>
              </w:divBdr>
            </w:div>
          </w:divsChild>
        </w:div>
        <w:div w:id="1437092494">
          <w:marLeft w:val="0"/>
          <w:marRight w:val="0"/>
          <w:marTop w:val="0"/>
          <w:marBottom w:val="0"/>
          <w:divBdr>
            <w:top w:val="none" w:sz="0" w:space="0" w:color="auto"/>
            <w:left w:val="none" w:sz="0" w:space="0" w:color="auto"/>
            <w:bottom w:val="none" w:sz="0" w:space="0" w:color="auto"/>
            <w:right w:val="none" w:sz="0" w:space="0" w:color="auto"/>
          </w:divBdr>
          <w:divsChild>
            <w:div w:id="68533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69486">
      <w:bodyDiv w:val="1"/>
      <w:marLeft w:val="0"/>
      <w:marRight w:val="0"/>
      <w:marTop w:val="0"/>
      <w:marBottom w:val="0"/>
      <w:divBdr>
        <w:top w:val="none" w:sz="0" w:space="0" w:color="auto"/>
        <w:left w:val="none" w:sz="0" w:space="0" w:color="auto"/>
        <w:bottom w:val="none" w:sz="0" w:space="0" w:color="auto"/>
        <w:right w:val="none" w:sz="0" w:space="0" w:color="auto"/>
      </w:divBdr>
      <w:divsChild>
        <w:div w:id="1485272695">
          <w:marLeft w:val="0"/>
          <w:marRight w:val="0"/>
          <w:marTop w:val="0"/>
          <w:marBottom w:val="0"/>
          <w:divBdr>
            <w:top w:val="none" w:sz="0" w:space="0" w:color="auto"/>
            <w:left w:val="none" w:sz="0" w:space="0" w:color="auto"/>
            <w:bottom w:val="none" w:sz="0" w:space="0" w:color="auto"/>
            <w:right w:val="none" w:sz="0" w:space="0" w:color="auto"/>
          </w:divBdr>
          <w:divsChild>
            <w:div w:id="2099477855">
              <w:marLeft w:val="0"/>
              <w:marRight w:val="0"/>
              <w:marTop w:val="0"/>
              <w:marBottom w:val="0"/>
              <w:divBdr>
                <w:top w:val="none" w:sz="0" w:space="0" w:color="auto"/>
                <w:left w:val="none" w:sz="0" w:space="0" w:color="auto"/>
                <w:bottom w:val="none" w:sz="0" w:space="0" w:color="auto"/>
                <w:right w:val="none" w:sz="0" w:space="0" w:color="auto"/>
              </w:divBdr>
            </w:div>
          </w:divsChild>
        </w:div>
        <w:div w:id="353849764">
          <w:marLeft w:val="0"/>
          <w:marRight w:val="0"/>
          <w:marTop w:val="0"/>
          <w:marBottom w:val="0"/>
          <w:divBdr>
            <w:top w:val="none" w:sz="0" w:space="0" w:color="auto"/>
            <w:left w:val="none" w:sz="0" w:space="0" w:color="auto"/>
            <w:bottom w:val="none" w:sz="0" w:space="0" w:color="auto"/>
            <w:right w:val="none" w:sz="0" w:space="0" w:color="auto"/>
          </w:divBdr>
          <w:divsChild>
            <w:div w:id="1516380016">
              <w:marLeft w:val="0"/>
              <w:marRight w:val="0"/>
              <w:marTop w:val="0"/>
              <w:marBottom w:val="0"/>
              <w:divBdr>
                <w:top w:val="none" w:sz="0" w:space="0" w:color="auto"/>
                <w:left w:val="none" w:sz="0" w:space="0" w:color="auto"/>
                <w:bottom w:val="none" w:sz="0" w:space="0" w:color="auto"/>
                <w:right w:val="none" w:sz="0" w:space="0" w:color="auto"/>
              </w:divBdr>
            </w:div>
          </w:divsChild>
        </w:div>
        <w:div w:id="1465733683">
          <w:marLeft w:val="0"/>
          <w:marRight w:val="0"/>
          <w:marTop w:val="0"/>
          <w:marBottom w:val="0"/>
          <w:divBdr>
            <w:top w:val="none" w:sz="0" w:space="0" w:color="auto"/>
            <w:left w:val="none" w:sz="0" w:space="0" w:color="auto"/>
            <w:bottom w:val="none" w:sz="0" w:space="0" w:color="auto"/>
            <w:right w:val="none" w:sz="0" w:space="0" w:color="auto"/>
          </w:divBdr>
          <w:divsChild>
            <w:div w:id="591863238">
              <w:marLeft w:val="0"/>
              <w:marRight w:val="0"/>
              <w:marTop w:val="0"/>
              <w:marBottom w:val="0"/>
              <w:divBdr>
                <w:top w:val="none" w:sz="0" w:space="0" w:color="auto"/>
                <w:left w:val="none" w:sz="0" w:space="0" w:color="auto"/>
                <w:bottom w:val="none" w:sz="0" w:space="0" w:color="auto"/>
                <w:right w:val="none" w:sz="0" w:space="0" w:color="auto"/>
              </w:divBdr>
            </w:div>
          </w:divsChild>
        </w:div>
        <w:div w:id="1415205387">
          <w:marLeft w:val="0"/>
          <w:marRight w:val="0"/>
          <w:marTop w:val="0"/>
          <w:marBottom w:val="0"/>
          <w:divBdr>
            <w:top w:val="none" w:sz="0" w:space="0" w:color="auto"/>
            <w:left w:val="none" w:sz="0" w:space="0" w:color="auto"/>
            <w:bottom w:val="none" w:sz="0" w:space="0" w:color="auto"/>
            <w:right w:val="none" w:sz="0" w:space="0" w:color="auto"/>
          </w:divBdr>
          <w:divsChild>
            <w:div w:id="231938742">
              <w:marLeft w:val="0"/>
              <w:marRight w:val="0"/>
              <w:marTop w:val="0"/>
              <w:marBottom w:val="0"/>
              <w:divBdr>
                <w:top w:val="none" w:sz="0" w:space="0" w:color="auto"/>
                <w:left w:val="none" w:sz="0" w:space="0" w:color="auto"/>
                <w:bottom w:val="none" w:sz="0" w:space="0" w:color="auto"/>
                <w:right w:val="none" w:sz="0" w:space="0" w:color="auto"/>
              </w:divBdr>
            </w:div>
          </w:divsChild>
        </w:div>
        <w:div w:id="1599169939">
          <w:marLeft w:val="0"/>
          <w:marRight w:val="0"/>
          <w:marTop w:val="0"/>
          <w:marBottom w:val="0"/>
          <w:divBdr>
            <w:top w:val="none" w:sz="0" w:space="0" w:color="auto"/>
            <w:left w:val="none" w:sz="0" w:space="0" w:color="auto"/>
            <w:bottom w:val="none" w:sz="0" w:space="0" w:color="auto"/>
            <w:right w:val="none" w:sz="0" w:space="0" w:color="auto"/>
          </w:divBdr>
          <w:divsChild>
            <w:div w:id="390234000">
              <w:marLeft w:val="0"/>
              <w:marRight w:val="0"/>
              <w:marTop w:val="0"/>
              <w:marBottom w:val="0"/>
              <w:divBdr>
                <w:top w:val="none" w:sz="0" w:space="0" w:color="auto"/>
                <w:left w:val="none" w:sz="0" w:space="0" w:color="auto"/>
                <w:bottom w:val="none" w:sz="0" w:space="0" w:color="auto"/>
                <w:right w:val="none" w:sz="0" w:space="0" w:color="auto"/>
              </w:divBdr>
            </w:div>
          </w:divsChild>
        </w:div>
        <w:div w:id="477918250">
          <w:marLeft w:val="0"/>
          <w:marRight w:val="0"/>
          <w:marTop w:val="0"/>
          <w:marBottom w:val="0"/>
          <w:divBdr>
            <w:top w:val="none" w:sz="0" w:space="0" w:color="auto"/>
            <w:left w:val="none" w:sz="0" w:space="0" w:color="auto"/>
            <w:bottom w:val="none" w:sz="0" w:space="0" w:color="auto"/>
            <w:right w:val="none" w:sz="0" w:space="0" w:color="auto"/>
          </w:divBdr>
          <w:divsChild>
            <w:div w:id="1537767059">
              <w:marLeft w:val="0"/>
              <w:marRight w:val="0"/>
              <w:marTop w:val="0"/>
              <w:marBottom w:val="0"/>
              <w:divBdr>
                <w:top w:val="none" w:sz="0" w:space="0" w:color="auto"/>
                <w:left w:val="none" w:sz="0" w:space="0" w:color="auto"/>
                <w:bottom w:val="none" w:sz="0" w:space="0" w:color="auto"/>
                <w:right w:val="none" w:sz="0" w:space="0" w:color="auto"/>
              </w:divBdr>
            </w:div>
          </w:divsChild>
        </w:div>
        <w:div w:id="176164665">
          <w:marLeft w:val="0"/>
          <w:marRight w:val="0"/>
          <w:marTop w:val="0"/>
          <w:marBottom w:val="0"/>
          <w:divBdr>
            <w:top w:val="none" w:sz="0" w:space="0" w:color="auto"/>
            <w:left w:val="none" w:sz="0" w:space="0" w:color="auto"/>
            <w:bottom w:val="none" w:sz="0" w:space="0" w:color="auto"/>
            <w:right w:val="none" w:sz="0" w:space="0" w:color="auto"/>
          </w:divBdr>
          <w:divsChild>
            <w:div w:id="599410970">
              <w:marLeft w:val="0"/>
              <w:marRight w:val="0"/>
              <w:marTop w:val="0"/>
              <w:marBottom w:val="0"/>
              <w:divBdr>
                <w:top w:val="none" w:sz="0" w:space="0" w:color="auto"/>
                <w:left w:val="none" w:sz="0" w:space="0" w:color="auto"/>
                <w:bottom w:val="none" w:sz="0" w:space="0" w:color="auto"/>
                <w:right w:val="none" w:sz="0" w:space="0" w:color="auto"/>
              </w:divBdr>
            </w:div>
          </w:divsChild>
        </w:div>
        <w:div w:id="1632436984">
          <w:marLeft w:val="0"/>
          <w:marRight w:val="0"/>
          <w:marTop w:val="0"/>
          <w:marBottom w:val="0"/>
          <w:divBdr>
            <w:top w:val="none" w:sz="0" w:space="0" w:color="auto"/>
            <w:left w:val="none" w:sz="0" w:space="0" w:color="auto"/>
            <w:bottom w:val="none" w:sz="0" w:space="0" w:color="auto"/>
            <w:right w:val="none" w:sz="0" w:space="0" w:color="auto"/>
          </w:divBdr>
          <w:divsChild>
            <w:div w:id="2004818538">
              <w:marLeft w:val="0"/>
              <w:marRight w:val="0"/>
              <w:marTop w:val="0"/>
              <w:marBottom w:val="0"/>
              <w:divBdr>
                <w:top w:val="none" w:sz="0" w:space="0" w:color="auto"/>
                <w:left w:val="none" w:sz="0" w:space="0" w:color="auto"/>
                <w:bottom w:val="none" w:sz="0" w:space="0" w:color="auto"/>
                <w:right w:val="none" w:sz="0" w:space="0" w:color="auto"/>
              </w:divBdr>
            </w:div>
          </w:divsChild>
        </w:div>
        <w:div w:id="1242450955">
          <w:marLeft w:val="0"/>
          <w:marRight w:val="0"/>
          <w:marTop w:val="0"/>
          <w:marBottom w:val="0"/>
          <w:divBdr>
            <w:top w:val="none" w:sz="0" w:space="0" w:color="auto"/>
            <w:left w:val="none" w:sz="0" w:space="0" w:color="auto"/>
            <w:bottom w:val="none" w:sz="0" w:space="0" w:color="auto"/>
            <w:right w:val="none" w:sz="0" w:space="0" w:color="auto"/>
          </w:divBdr>
          <w:divsChild>
            <w:div w:id="182000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142015">
      <w:bodyDiv w:val="1"/>
      <w:marLeft w:val="0"/>
      <w:marRight w:val="0"/>
      <w:marTop w:val="0"/>
      <w:marBottom w:val="0"/>
      <w:divBdr>
        <w:top w:val="none" w:sz="0" w:space="0" w:color="auto"/>
        <w:left w:val="none" w:sz="0" w:space="0" w:color="auto"/>
        <w:bottom w:val="none" w:sz="0" w:space="0" w:color="auto"/>
        <w:right w:val="none" w:sz="0" w:space="0" w:color="auto"/>
      </w:divBdr>
      <w:divsChild>
        <w:div w:id="697705752">
          <w:marLeft w:val="0"/>
          <w:marRight w:val="0"/>
          <w:marTop w:val="0"/>
          <w:marBottom w:val="0"/>
          <w:divBdr>
            <w:top w:val="none" w:sz="0" w:space="0" w:color="auto"/>
            <w:left w:val="none" w:sz="0" w:space="0" w:color="auto"/>
            <w:bottom w:val="none" w:sz="0" w:space="0" w:color="auto"/>
            <w:right w:val="none" w:sz="0" w:space="0" w:color="auto"/>
          </w:divBdr>
          <w:divsChild>
            <w:div w:id="958415064">
              <w:marLeft w:val="0"/>
              <w:marRight w:val="0"/>
              <w:marTop w:val="0"/>
              <w:marBottom w:val="0"/>
              <w:divBdr>
                <w:top w:val="none" w:sz="0" w:space="0" w:color="auto"/>
                <w:left w:val="none" w:sz="0" w:space="0" w:color="auto"/>
                <w:bottom w:val="none" w:sz="0" w:space="0" w:color="auto"/>
                <w:right w:val="none" w:sz="0" w:space="0" w:color="auto"/>
              </w:divBdr>
            </w:div>
          </w:divsChild>
        </w:div>
        <w:div w:id="1476143925">
          <w:marLeft w:val="0"/>
          <w:marRight w:val="0"/>
          <w:marTop w:val="0"/>
          <w:marBottom w:val="0"/>
          <w:divBdr>
            <w:top w:val="none" w:sz="0" w:space="0" w:color="auto"/>
            <w:left w:val="none" w:sz="0" w:space="0" w:color="auto"/>
            <w:bottom w:val="none" w:sz="0" w:space="0" w:color="auto"/>
            <w:right w:val="none" w:sz="0" w:space="0" w:color="auto"/>
          </w:divBdr>
          <w:divsChild>
            <w:div w:id="793597470">
              <w:marLeft w:val="0"/>
              <w:marRight w:val="0"/>
              <w:marTop w:val="0"/>
              <w:marBottom w:val="0"/>
              <w:divBdr>
                <w:top w:val="none" w:sz="0" w:space="0" w:color="auto"/>
                <w:left w:val="none" w:sz="0" w:space="0" w:color="auto"/>
                <w:bottom w:val="none" w:sz="0" w:space="0" w:color="auto"/>
                <w:right w:val="none" w:sz="0" w:space="0" w:color="auto"/>
              </w:divBdr>
            </w:div>
          </w:divsChild>
        </w:div>
        <w:div w:id="886525031">
          <w:marLeft w:val="0"/>
          <w:marRight w:val="0"/>
          <w:marTop w:val="0"/>
          <w:marBottom w:val="0"/>
          <w:divBdr>
            <w:top w:val="none" w:sz="0" w:space="0" w:color="auto"/>
            <w:left w:val="none" w:sz="0" w:space="0" w:color="auto"/>
            <w:bottom w:val="none" w:sz="0" w:space="0" w:color="auto"/>
            <w:right w:val="none" w:sz="0" w:space="0" w:color="auto"/>
          </w:divBdr>
          <w:divsChild>
            <w:div w:id="253436972">
              <w:marLeft w:val="0"/>
              <w:marRight w:val="0"/>
              <w:marTop w:val="0"/>
              <w:marBottom w:val="0"/>
              <w:divBdr>
                <w:top w:val="none" w:sz="0" w:space="0" w:color="auto"/>
                <w:left w:val="none" w:sz="0" w:space="0" w:color="auto"/>
                <w:bottom w:val="none" w:sz="0" w:space="0" w:color="auto"/>
                <w:right w:val="none" w:sz="0" w:space="0" w:color="auto"/>
              </w:divBdr>
            </w:div>
          </w:divsChild>
        </w:div>
        <w:div w:id="1646929994">
          <w:marLeft w:val="0"/>
          <w:marRight w:val="0"/>
          <w:marTop w:val="0"/>
          <w:marBottom w:val="0"/>
          <w:divBdr>
            <w:top w:val="none" w:sz="0" w:space="0" w:color="auto"/>
            <w:left w:val="none" w:sz="0" w:space="0" w:color="auto"/>
            <w:bottom w:val="none" w:sz="0" w:space="0" w:color="auto"/>
            <w:right w:val="none" w:sz="0" w:space="0" w:color="auto"/>
          </w:divBdr>
          <w:divsChild>
            <w:div w:id="464009733">
              <w:marLeft w:val="0"/>
              <w:marRight w:val="0"/>
              <w:marTop w:val="0"/>
              <w:marBottom w:val="0"/>
              <w:divBdr>
                <w:top w:val="none" w:sz="0" w:space="0" w:color="auto"/>
                <w:left w:val="none" w:sz="0" w:space="0" w:color="auto"/>
                <w:bottom w:val="none" w:sz="0" w:space="0" w:color="auto"/>
                <w:right w:val="none" w:sz="0" w:space="0" w:color="auto"/>
              </w:divBdr>
            </w:div>
          </w:divsChild>
        </w:div>
        <w:div w:id="1226381242">
          <w:marLeft w:val="0"/>
          <w:marRight w:val="0"/>
          <w:marTop w:val="0"/>
          <w:marBottom w:val="0"/>
          <w:divBdr>
            <w:top w:val="none" w:sz="0" w:space="0" w:color="auto"/>
            <w:left w:val="none" w:sz="0" w:space="0" w:color="auto"/>
            <w:bottom w:val="none" w:sz="0" w:space="0" w:color="auto"/>
            <w:right w:val="none" w:sz="0" w:space="0" w:color="auto"/>
          </w:divBdr>
          <w:divsChild>
            <w:div w:id="918059455">
              <w:marLeft w:val="0"/>
              <w:marRight w:val="0"/>
              <w:marTop w:val="0"/>
              <w:marBottom w:val="0"/>
              <w:divBdr>
                <w:top w:val="none" w:sz="0" w:space="0" w:color="auto"/>
                <w:left w:val="none" w:sz="0" w:space="0" w:color="auto"/>
                <w:bottom w:val="none" w:sz="0" w:space="0" w:color="auto"/>
                <w:right w:val="none" w:sz="0" w:space="0" w:color="auto"/>
              </w:divBdr>
            </w:div>
          </w:divsChild>
        </w:div>
        <w:div w:id="32119702">
          <w:marLeft w:val="0"/>
          <w:marRight w:val="0"/>
          <w:marTop w:val="0"/>
          <w:marBottom w:val="0"/>
          <w:divBdr>
            <w:top w:val="none" w:sz="0" w:space="0" w:color="auto"/>
            <w:left w:val="none" w:sz="0" w:space="0" w:color="auto"/>
            <w:bottom w:val="none" w:sz="0" w:space="0" w:color="auto"/>
            <w:right w:val="none" w:sz="0" w:space="0" w:color="auto"/>
          </w:divBdr>
          <w:divsChild>
            <w:div w:id="1036467041">
              <w:marLeft w:val="0"/>
              <w:marRight w:val="0"/>
              <w:marTop w:val="0"/>
              <w:marBottom w:val="0"/>
              <w:divBdr>
                <w:top w:val="none" w:sz="0" w:space="0" w:color="auto"/>
                <w:left w:val="none" w:sz="0" w:space="0" w:color="auto"/>
                <w:bottom w:val="none" w:sz="0" w:space="0" w:color="auto"/>
                <w:right w:val="none" w:sz="0" w:space="0" w:color="auto"/>
              </w:divBdr>
            </w:div>
          </w:divsChild>
        </w:div>
        <w:div w:id="4016142">
          <w:marLeft w:val="0"/>
          <w:marRight w:val="0"/>
          <w:marTop w:val="0"/>
          <w:marBottom w:val="0"/>
          <w:divBdr>
            <w:top w:val="none" w:sz="0" w:space="0" w:color="auto"/>
            <w:left w:val="none" w:sz="0" w:space="0" w:color="auto"/>
            <w:bottom w:val="none" w:sz="0" w:space="0" w:color="auto"/>
            <w:right w:val="none" w:sz="0" w:space="0" w:color="auto"/>
          </w:divBdr>
          <w:divsChild>
            <w:div w:id="161050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767984">
      <w:bodyDiv w:val="1"/>
      <w:marLeft w:val="0"/>
      <w:marRight w:val="0"/>
      <w:marTop w:val="0"/>
      <w:marBottom w:val="0"/>
      <w:divBdr>
        <w:top w:val="none" w:sz="0" w:space="0" w:color="auto"/>
        <w:left w:val="none" w:sz="0" w:space="0" w:color="auto"/>
        <w:bottom w:val="none" w:sz="0" w:space="0" w:color="auto"/>
        <w:right w:val="none" w:sz="0" w:space="0" w:color="auto"/>
      </w:divBdr>
      <w:divsChild>
        <w:div w:id="1947273126">
          <w:marLeft w:val="0"/>
          <w:marRight w:val="0"/>
          <w:marTop w:val="0"/>
          <w:marBottom w:val="0"/>
          <w:divBdr>
            <w:top w:val="none" w:sz="0" w:space="0" w:color="auto"/>
            <w:left w:val="none" w:sz="0" w:space="0" w:color="auto"/>
            <w:bottom w:val="none" w:sz="0" w:space="0" w:color="auto"/>
            <w:right w:val="none" w:sz="0" w:space="0" w:color="auto"/>
          </w:divBdr>
          <w:divsChild>
            <w:div w:id="1855613268">
              <w:marLeft w:val="0"/>
              <w:marRight w:val="0"/>
              <w:marTop w:val="0"/>
              <w:marBottom w:val="0"/>
              <w:divBdr>
                <w:top w:val="none" w:sz="0" w:space="0" w:color="auto"/>
                <w:left w:val="none" w:sz="0" w:space="0" w:color="auto"/>
                <w:bottom w:val="none" w:sz="0" w:space="0" w:color="auto"/>
                <w:right w:val="none" w:sz="0" w:space="0" w:color="auto"/>
              </w:divBdr>
            </w:div>
          </w:divsChild>
        </w:div>
        <w:div w:id="1315261494">
          <w:marLeft w:val="0"/>
          <w:marRight w:val="0"/>
          <w:marTop w:val="0"/>
          <w:marBottom w:val="0"/>
          <w:divBdr>
            <w:top w:val="none" w:sz="0" w:space="0" w:color="auto"/>
            <w:left w:val="none" w:sz="0" w:space="0" w:color="auto"/>
            <w:bottom w:val="none" w:sz="0" w:space="0" w:color="auto"/>
            <w:right w:val="none" w:sz="0" w:space="0" w:color="auto"/>
          </w:divBdr>
          <w:divsChild>
            <w:div w:id="17249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47961">
      <w:bodyDiv w:val="1"/>
      <w:marLeft w:val="0"/>
      <w:marRight w:val="0"/>
      <w:marTop w:val="0"/>
      <w:marBottom w:val="0"/>
      <w:divBdr>
        <w:top w:val="none" w:sz="0" w:space="0" w:color="auto"/>
        <w:left w:val="none" w:sz="0" w:space="0" w:color="auto"/>
        <w:bottom w:val="none" w:sz="0" w:space="0" w:color="auto"/>
        <w:right w:val="none" w:sz="0" w:space="0" w:color="auto"/>
      </w:divBdr>
    </w:div>
    <w:div w:id="1748074092">
      <w:bodyDiv w:val="1"/>
      <w:marLeft w:val="0"/>
      <w:marRight w:val="0"/>
      <w:marTop w:val="0"/>
      <w:marBottom w:val="0"/>
      <w:divBdr>
        <w:top w:val="none" w:sz="0" w:space="0" w:color="auto"/>
        <w:left w:val="none" w:sz="0" w:space="0" w:color="auto"/>
        <w:bottom w:val="none" w:sz="0" w:space="0" w:color="auto"/>
        <w:right w:val="none" w:sz="0" w:space="0" w:color="auto"/>
      </w:divBdr>
      <w:divsChild>
        <w:div w:id="848255707">
          <w:marLeft w:val="0"/>
          <w:marRight w:val="0"/>
          <w:marTop w:val="0"/>
          <w:marBottom w:val="0"/>
          <w:divBdr>
            <w:top w:val="none" w:sz="0" w:space="0" w:color="auto"/>
            <w:left w:val="none" w:sz="0" w:space="0" w:color="auto"/>
            <w:bottom w:val="none" w:sz="0" w:space="0" w:color="auto"/>
            <w:right w:val="none" w:sz="0" w:space="0" w:color="auto"/>
          </w:divBdr>
          <w:divsChild>
            <w:div w:id="1268151038">
              <w:marLeft w:val="0"/>
              <w:marRight w:val="0"/>
              <w:marTop w:val="0"/>
              <w:marBottom w:val="0"/>
              <w:divBdr>
                <w:top w:val="none" w:sz="0" w:space="0" w:color="auto"/>
                <w:left w:val="none" w:sz="0" w:space="0" w:color="auto"/>
                <w:bottom w:val="none" w:sz="0" w:space="0" w:color="auto"/>
                <w:right w:val="none" w:sz="0" w:space="0" w:color="auto"/>
              </w:divBdr>
            </w:div>
          </w:divsChild>
        </w:div>
        <w:div w:id="1879276714">
          <w:marLeft w:val="0"/>
          <w:marRight w:val="0"/>
          <w:marTop w:val="0"/>
          <w:marBottom w:val="0"/>
          <w:divBdr>
            <w:top w:val="none" w:sz="0" w:space="0" w:color="auto"/>
            <w:left w:val="none" w:sz="0" w:space="0" w:color="auto"/>
            <w:bottom w:val="none" w:sz="0" w:space="0" w:color="auto"/>
            <w:right w:val="none" w:sz="0" w:space="0" w:color="auto"/>
          </w:divBdr>
          <w:divsChild>
            <w:div w:id="81665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7160">
      <w:bodyDiv w:val="1"/>
      <w:marLeft w:val="0"/>
      <w:marRight w:val="0"/>
      <w:marTop w:val="0"/>
      <w:marBottom w:val="0"/>
      <w:divBdr>
        <w:top w:val="none" w:sz="0" w:space="0" w:color="auto"/>
        <w:left w:val="none" w:sz="0" w:space="0" w:color="auto"/>
        <w:bottom w:val="none" w:sz="0" w:space="0" w:color="auto"/>
        <w:right w:val="none" w:sz="0" w:space="0" w:color="auto"/>
      </w:divBdr>
      <w:divsChild>
        <w:div w:id="1116868263">
          <w:marLeft w:val="0"/>
          <w:marRight w:val="0"/>
          <w:marTop w:val="0"/>
          <w:marBottom w:val="0"/>
          <w:divBdr>
            <w:top w:val="none" w:sz="0" w:space="0" w:color="auto"/>
            <w:left w:val="none" w:sz="0" w:space="0" w:color="auto"/>
            <w:bottom w:val="none" w:sz="0" w:space="0" w:color="auto"/>
            <w:right w:val="none" w:sz="0" w:space="0" w:color="auto"/>
          </w:divBdr>
          <w:divsChild>
            <w:div w:id="2000965642">
              <w:marLeft w:val="0"/>
              <w:marRight w:val="0"/>
              <w:marTop w:val="0"/>
              <w:marBottom w:val="0"/>
              <w:divBdr>
                <w:top w:val="none" w:sz="0" w:space="0" w:color="auto"/>
                <w:left w:val="none" w:sz="0" w:space="0" w:color="auto"/>
                <w:bottom w:val="none" w:sz="0" w:space="0" w:color="auto"/>
                <w:right w:val="none" w:sz="0" w:space="0" w:color="auto"/>
              </w:divBdr>
            </w:div>
          </w:divsChild>
        </w:div>
        <w:div w:id="2103721711">
          <w:marLeft w:val="0"/>
          <w:marRight w:val="0"/>
          <w:marTop w:val="0"/>
          <w:marBottom w:val="0"/>
          <w:divBdr>
            <w:top w:val="none" w:sz="0" w:space="0" w:color="auto"/>
            <w:left w:val="none" w:sz="0" w:space="0" w:color="auto"/>
            <w:bottom w:val="none" w:sz="0" w:space="0" w:color="auto"/>
            <w:right w:val="none" w:sz="0" w:space="0" w:color="auto"/>
          </w:divBdr>
          <w:divsChild>
            <w:div w:id="96462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160014">
      <w:bodyDiv w:val="1"/>
      <w:marLeft w:val="0"/>
      <w:marRight w:val="0"/>
      <w:marTop w:val="0"/>
      <w:marBottom w:val="0"/>
      <w:divBdr>
        <w:top w:val="none" w:sz="0" w:space="0" w:color="auto"/>
        <w:left w:val="none" w:sz="0" w:space="0" w:color="auto"/>
        <w:bottom w:val="none" w:sz="0" w:space="0" w:color="auto"/>
        <w:right w:val="none" w:sz="0" w:space="0" w:color="auto"/>
      </w:divBdr>
      <w:divsChild>
        <w:div w:id="1153373119">
          <w:marLeft w:val="0"/>
          <w:marRight w:val="0"/>
          <w:marTop w:val="0"/>
          <w:marBottom w:val="0"/>
          <w:divBdr>
            <w:top w:val="none" w:sz="0" w:space="0" w:color="auto"/>
            <w:left w:val="none" w:sz="0" w:space="0" w:color="auto"/>
            <w:bottom w:val="none" w:sz="0" w:space="0" w:color="auto"/>
            <w:right w:val="none" w:sz="0" w:space="0" w:color="auto"/>
          </w:divBdr>
          <w:divsChild>
            <w:div w:id="1246498258">
              <w:marLeft w:val="0"/>
              <w:marRight w:val="0"/>
              <w:marTop w:val="0"/>
              <w:marBottom w:val="0"/>
              <w:divBdr>
                <w:top w:val="none" w:sz="0" w:space="0" w:color="auto"/>
                <w:left w:val="none" w:sz="0" w:space="0" w:color="auto"/>
                <w:bottom w:val="none" w:sz="0" w:space="0" w:color="auto"/>
                <w:right w:val="none" w:sz="0" w:space="0" w:color="auto"/>
              </w:divBdr>
            </w:div>
          </w:divsChild>
        </w:div>
        <w:div w:id="1283267677">
          <w:marLeft w:val="0"/>
          <w:marRight w:val="0"/>
          <w:marTop w:val="0"/>
          <w:marBottom w:val="0"/>
          <w:divBdr>
            <w:top w:val="none" w:sz="0" w:space="0" w:color="auto"/>
            <w:left w:val="none" w:sz="0" w:space="0" w:color="auto"/>
            <w:bottom w:val="none" w:sz="0" w:space="0" w:color="auto"/>
            <w:right w:val="none" w:sz="0" w:space="0" w:color="auto"/>
          </w:divBdr>
          <w:divsChild>
            <w:div w:id="653795796">
              <w:marLeft w:val="0"/>
              <w:marRight w:val="0"/>
              <w:marTop w:val="0"/>
              <w:marBottom w:val="0"/>
              <w:divBdr>
                <w:top w:val="none" w:sz="0" w:space="0" w:color="auto"/>
                <w:left w:val="none" w:sz="0" w:space="0" w:color="auto"/>
                <w:bottom w:val="none" w:sz="0" w:space="0" w:color="auto"/>
                <w:right w:val="none" w:sz="0" w:space="0" w:color="auto"/>
              </w:divBdr>
            </w:div>
          </w:divsChild>
        </w:div>
        <w:div w:id="1611934576">
          <w:marLeft w:val="0"/>
          <w:marRight w:val="0"/>
          <w:marTop w:val="0"/>
          <w:marBottom w:val="0"/>
          <w:divBdr>
            <w:top w:val="none" w:sz="0" w:space="0" w:color="auto"/>
            <w:left w:val="none" w:sz="0" w:space="0" w:color="auto"/>
            <w:bottom w:val="none" w:sz="0" w:space="0" w:color="auto"/>
            <w:right w:val="none" w:sz="0" w:space="0" w:color="auto"/>
          </w:divBdr>
          <w:divsChild>
            <w:div w:id="422381844">
              <w:marLeft w:val="0"/>
              <w:marRight w:val="0"/>
              <w:marTop w:val="0"/>
              <w:marBottom w:val="0"/>
              <w:divBdr>
                <w:top w:val="none" w:sz="0" w:space="0" w:color="auto"/>
                <w:left w:val="none" w:sz="0" w:space="0" w:color="auto"/>
                <w:bottom w:val="none" w:sz="0" w:space="0" w:color="auto"/>
                <w:right w:val="none" w:sz="0" w:space="0" w:color="auto"/>
              </w:divBdr>
            </w:div>
          </w:divsChild>
        </w:div>
        <w:div w:id="1165434690">
          <w:marLeft w:val="0"/>
          <w:marRight w:val="0"/>
          <w:marTop w:val="0"/>
          <w:marBottom w:val="0"/>
          <w:divBdr>
            <w:top w:val="none" w:sz="0" w:space="0" w:color="auto"/>
            <w:left w:val="none" w:sz="0" w:space="0" w:color="auto"/>
            <w:bottom w:val="none" w:sz="0" w:space="0" w:color="auto"/>
            <w:right w:val="none" w:sz="0" w:space="0" w:color="auto"/>
          </w:divBdr>
          <w:divsChild>
            <w:div w:id="2005937283">
              <w:marLeft w:val="0"/>
              <w:marRight w:val="0"/>
              <w:marTop w:val="0"/>
              <w:marBottom w:val="0"/>
              <w:divBdr>
                <w:top w:val="none" w:sz="0" w:space="0" w:color="auto"/>
                <w:left w:val="none" w:sz="0" w:space="0" w:color="auto"/>
                <w:bottom w:val="none" w:sz="0" w:space="0" w:color="auto"/>
                <w:right w:val="none" w:sz="0" w:space="0" w:color="auto"/>
              </w:divBdr>
            </w:div>
          </w:divsChild>
        </w:div>
        <w:div w:id="1282034380">
          <w:marLeft w:val="0"/>
          <w:marRight w:val="0"/>
          <w:marTop w:val="0"/>
          <w:marBottom w:val="0"/>
          <w:divBdr>
            <w:top w:val="none" w:sz="0" w:space="0" w:color="auto"/>
            <w:left w:val="none" w:sz="0" w:space="0" w:color="auto"/>
            <w:bottom w:val="none" w:sz="0" w:space="0" w:color="auto"/>
            <w:right w:val="none" w:sz="0" w:space="0" w:color="auto"/>
          </w:divBdr>
          <w:divsChild>
            <w:div w:id="1153793512">
              <w:marLeft w:val="0"/>
              <w:marRight w:val="0"/>
              <w:marTop w:val="0"/>
              <w:marBottom w:val="0"/>
              <w:divBdr>
                <w:top w:val="none" w:sz="0" w:space="0" w:color="auto"/>
                <w:left w:val="none" w:sz="0" w:space="0" w:color="auto"/>
                <w:bottom w:val="none" w:sz="0" w:space="0" w:color="auto"/>
                <w:right w:val="none" w:sz="0" w:space="0" w:color="auto"/>
              </w:divBdr>
            </w:div>
          </w:divsChild>
        </w:div>
        <w:div w:id="1650549283">
          <w:marLeft w:val="0"/>
          <w:marRight w:val="0"/>
          <w:marTop w:val="0"/>
          <w:marBottom w:val="0"/>
          <w:divBdr>
            <w:top w:val="none" w:sz="0" w:space="0" w:color="auto"/>
            <w:left w:val="none" w:sz="0" w:space="0" w:color="auto"/>
            <w:bottom w:val="none" w:sz="0" w:space="0" w:color="auto"/>
            <w:right w:val="none" w:sz="0" w:space="0" w:color="auto"/>
          </w:divBdr>
          <w:divsChild>
            <w:div w:id="564995544">
              <w:marLeft w:val="0"/>
              <w:marRight w:val="0"/>
              <w:marTop w:val="0"/>
              <w:marBottom w:val="0"/>
              <w:divBdr>
                <w:top w:val="none" w:sz="0" w:space="0" w:color="auto"/>
                <w:left w:val="none" w:sz="0" w:space="0" w:color="auto"/>
                <w:bottom w:val="none" w:sz="0" w:space="0" w:color="auto"/>
                <w:right w:val="none" w:sz="0" w:space="0" w:color="auto"/>
              </w:divBdr>
            </w:div>
          </w:divsChild>
        </w:div>
        <w:div w:id="1878397561">
          <w:marLeft w:val="0"/>
          <w:marRight w:val="0"/>
          <w:marTop w:val="0"/>
          <w:marBottom w:val="0"/>
          <w:divBdr>
            <w:top w:val="none" w:sz="0" w:space="0" w:color="auto"/>
            <w:left w:val="none" w:sz="0" w:space="0" w:color="auto"/>
            <w:bottom w:val="none" w:sz="0" w:space="0" w:color="auto"/>
            <w:right w:val="none" w:sz="0" w:space="0" w:color="auto"/>
          </w:divBdr>
          <w:divsChild>
            <w:div w:id="180364330">
              <w:marLeft w:val="0"/>
              <w:marRight w:val="0"/>
              <w:marTop w:val="0"/>
              <w:marBottom w:val="0"/>
              <w:divBdr>
                <w:top w:val="none" w:sz="0" w:space="0" w:color="auto"/>
                <w:left w:val="none" w:sz="0" w:space="0" w:color="auto"/>
                <w:bottom w:val="none" w:sz="0" w:space="0" w:color="auto"/>
                <w:right w:val="none" w:sz="0" w:space="0" w:color="auto"/>
              </w:divBdr>
            </w:div>
          </w:divsChild>
        </w:div>
        <w:div w:id="1396010483">
          <w:marLeft w:val="0"/>
          <w:marRight w:val="0"/>
          <w:marTop w:val="0"/>
          <w:marBottom w:val="0"/>
          <w:divBdr>
            <w:top w:val="none" w:sz="0" w:space="0" w:color="auto"/>
            <w:left w:val="none" w:sz="0" w:space="0" w:color="auto"/>
            <w:bottom w:val="none" w:sz="0" w:space="0" w:color="auto"/>
            <w:right w:val="none" w:sz="0" w:space="0" w:color="auto"/>
          </w:divBdr>
          <w:divsChild>
            <w:div w:id="999961088">
              <w:marLeft w:val="0"/>
              <w:marRight w:val="0"/>
              <w:marTop w:val="0"/>
              <w:marBottom w:val="0"/>
              <w:divBdr>
                <w:top w:val="none" w:sz="0" w:space="0" w:color="auto"/>
                <w:left w:val="none" w:sz="0" w:space="0" w:color="auto"/>
                <w:bottom w:val="none" w:sz="0" w:space="0" w:color="auto"/>
                <w:right w:val="none" w:sz="0" w:space="0" w:color="auto"/>
              </w:divBdr>
            </w:div>
          </w:divsChild>
        </w:div>
        <w:div w:id="1023291268">
          <w:marLeft w:val="0"/>
          <w:marRight w:val="0"/>
          <w:marTop w:val="0"/>
          <w:marBottom w:val="0"/>
          <w:divBdr>
            <w:top w:val="none" w:sz="0" w:space="0" w:color="auto"/>
            <w:left w:val="none" w:sz="0" w:space="0" w:color="auto"/>
            <w:bottom w:val="none" w:sz="0" w:space="0" w:color="auto"/>
            <w:right w:val="none" w:sz="0" w:space="0" w:color="auto"/>
          </w:divBdr>
          <w:divsChild>
            <w:div w:id="80959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79128">
      <w:bodyDiv w:val="1"/>
      <w:marLeft w:val="0"/>
      <w:marRight w:val="0"/>
      <w:marTop w:val="0"/>
      <w:marBottom w:val="0"/>
      <w:divBdr>
        <w:top w:val="none" w:sz="0" w:space="0" w:color="auto"/>
        <w:left w:val="none" w:sz="0" w:space="0" w:color="auto"/>
        <w:bottom w:val="none" w:sz="0" w:space="0" w:color="auto"/>
        <w:right w:val="none" w:sz="0" w:space="0" w:color="auto"/>
      </w:divBdr>
      <w:divsChild>
        <w:div w:id="308096995">
          <w:marLeft w:val="0"/>
          <w:marRight w:val="0"/>
          <w:marTop w:val="0"/>
          <w:marBottom w:val="0"/>
          <w:divBdr>
            <w:top w:val="none" w:sz="0" w:space="0" w:color="auto"/>
            <w:left w:val="none" w:sz="0" w:space="0" w:color="auto"/>
            <w:bottom w:val="none" w:sz="0" w:space="0" w:color="auto"/>
            <w:right w:val="none" w:sz="0" w:space="0" w:color="auto"/>
          </w:divBdr>
          <w:divsChild>
            <w:div w:id="406608479">
              <w:marLeft w:val="0"/>
              <w:marRight w:val="0"/>
              <w:marTop w:val="0"/>
              <w:marBottom w:val="0"/>
              <w:divBdr>
                <w:top w:val="none" w:sz="0" w:space="0" w:color="auto"/>
                <w:left w:val="none" w:sz="0" w:space="0" w:color="auto"/>
                <w:bottom w:val="none" w:sz="0" w:space="0" w:color="auto"/>
                <w:right w:val="none" w:sz="0" w:space="0" w:color="auto"/>
              </w:divBdr>
            </w:div>
          </w:divsChild>
        </w:div>
        <w:div w:id="1396657237">
          <w:marLeft w:val="0"/>
          <w:marRight w:val="0"/>
          <w:marTop w:val="0"/>
          <w:marBottom w:val="0"/>
          <w:divBdr>
            <w:top w:val="none" w:sz="0" w:space="0" w:color="auto"/>
            <w:left w:val="none" w:sz="0" w:space="0" w:color="auto"/>
            <w:bottom w:val="none" w:sz="0" w:space="0" w:color="auto"/>
            <w:right w:val="none" w:sz="0" w:space="0" w:color="auto"/>
          </w:divBdr>
          <w:divsChild>
            <w:div w:id="852768447">
              <w:marLeft w:val="0"/>
              <w:marRight w:val="0"/>
              <w:marTop w:val="0"/>
              <w:marBottom w:val="0"/>
              <w:divBdr>
                <w:top w:val="none" w:sz="0" w:space="0" w:color="auto"/>
                <w:left w:val="none" w:sz="0" w:space="0" w:color="auto"/>
                <w:bottom w:val="none" w:sz="0" w:space="0" w:color="auto"/>
                <w:right w:val="none" w:sz="0" w:space="0" w:color="auto"/>
              </w:divBdr>
            </w:div>
          </w:divsChild>
        </w:div>
        <w:div w:id="1820730160">
          <w:marLeft w:val="0"/>
          <w:marRight w:val="0"/>
          <w:marTop w:val="0"/>
          <w:marBottom w:val="0"/>
          <w:divBdr>
            <w:top w:val="none" w:sz="0" w:space="0" w:color="auto"/>
            <w:left w:val="none" w:sz="0" w:space="0" w:color="auto"/>
            <w:bottom w:val="none" w:sz="0" w:space="0" w:color="auto"/>
            <w:right w:val="none" w:sz="0" w:space="0" w:color="auto"/>
          </w:divBdr>
          <w:divsChild>
            <w:div w:id="191385375">
              <w:marLeft w:val="0"/>
              <w:marRight w:val="0"/>
              <w:marTop w:val="0"/>
              <w:marBottom w:val="0"/>
              <w:divBdr>
                <w:top w:val="none" w:sz="0" w:space="0" w:color="auto"/>
                <w:left w:val="none" w:sz="0" w:space="0" w:color="auto"/>
                <w:bottom w:val="none" w:sz="0" w:space="0" w:color="auto"/>
                <w:right w:val="none" w:sz="0" w:space="0" w:color="auto"/>
              </w:divBdr>
            </w:div>
          </w:divsChild>
        </w:div>
        <w:div w:id="852308102">
          <w:marLeft w:val="0"/>
          <w:marRight w:val="0"/>
          <w:marTop w:val="0"/>
          <w:marBottom w:val="0"/>
          <w:divBdr>
            <w:top w:val="none" w:sz="0" w:space="0" w:color="auto"/>
            <w:left w:val="none" w:sz="0" w:space="0" w:color="auto"/>
            <w:bottom w:val="none" w:sz="0" w:space="0" w:color="auto"/>
            <w:right w:val="none" w:sz="0" w:space="0" w:color="auto"/>
          </w:divBdr>
          <w:divsChild>
            <w:div w:id="233976403">
              <w:marLeft w:val="0"/>
              <w:marRight w:val="0"/>
              <w:marTop w:val="0"/>
              <w:marBottom w:val="0"/>
              <w:divBdr>
                <w:top w:val="none" w:sz="0" w:space="0" w:color="auto"/>
                <w:left w:val="none" w:sz="0" w:space="0" w:color="auto"/>
                <w:bottom w:val="none" w:sz="0" w:space="0" w:color="auto"/>
                <w:right w:val="none" w:sz="0" w:space="0" w:color="auto"/>
              </w:divBdr>
            </w:div>
          </w:divsChild>
        </w:div>
        <w:div w:id="191043975">
          <w:marLeft w:val="0"/>
          <w:marRight w:val="0"/>
          <w:marTop w:val="0"/>
          <w:marBottom w:val="0"/>
          <w:divBdr>
            <w:top w:val="none" w:sz="0" w:space="0" w:color="auto"/>
            <w:left w:val="none" w:sz="0" w:space="0" w:color="auto"/>
            <w:bottom w:val="none" w:sz="0" w:space="0" w:color="auto"/>
            <w:right w:val="none" w:sz="0" w:space="0" w:color="auto"/>
          </w:divBdr>
          <w:divsChild>
            <w:div w:id="246303336">
              <w:marLeft w:val="0"/>
              <w:marRight w:val="0"/>
              <w:marTop w:val="0"/>
              <w:marBottom w:val="0"/>
              <w:divBdr>
                <w:top w:val="none" w:sz="0" w:space="0" w:color="auto"/>
                <w:left w:val="none" w:sz="0" w:space="0" w:color="auto"/>
                <w:bottom w:val="none" w:sz="0" w:space="0" w:color="auto"/>
                <w:right w:val="none" w:sz="0" w:space="0" w:color="auto"/>
              </w:divBdr>
            </w:div>
          </w:divsChild>
        </w:div>
        <w:div w:id="1197423230">
          <w:marLeft w:val="0"/>
          <w:marRight w:val="0"/>
          <w:marTop w:val="0"/>
          <w:marBottom w:val="0"/>
          <w:divBdr>
            <w:top w:val="none" w:sz="0" w:space="0" w:color="auto"/>
            <w:left w:val="none" w:sz="0" w:space="0" w:color="auto"/>
            <w:bottom w:val="none" w:sz="0" w:space="0" w:color="auto"/>
            <w:right w:val="none" w:sz="0" w:space="0" w:color="auto"/>
          </w:divBdr>
          <w:divsChild>
            <w:div w:id="1630889789">
              <w:marLeft w:val="0"/>
              <w:marRight w:val="0"/>
              <w:marTop w:val="0"/>
              <w:marBottom w:val="0"/>
              <w:divBdr>
                <w:top w:val="none" w:sz="0" w:space="0" w:color="auto"/>
                <w:left w:val="none" w:sz="0" w:space="0" w:color="auto"/>
                <w:bottom w:val="none" w:sz="0" w:space="0" w:color="auto"/>
                <w:right w:val="none" w:sz="0" w:space="0" w:color="auto"/>
              </w:divBdr>
            </w:div>
          </w:divsChild>
        </w:div>
        <w:div w:id="1313607300">
          <w:marLeft w:val="0"/>
          <w:marRight w:val="0"/>
          <w:marTop w:val="0"/>
          <w:marBottom w:val="0"/>
          <w:divBdr>
            <w:top w:val="none" w:sz="0" w:space="0" w:color="auto"/>
            <w:left w:val="none" w:sz="0" w:space="0" w:color="auto"/>
            <w:bottom w:val="none" w:sz="0" w:space="0" w:color="auto"/>
            <w:right w:val="none" w:sz="0" w:space="0" w:color="auto"/>
          </w:divBdr>
          <w:divsChild>
            <w:div w:id="7571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470104">
      <w:bodyDiv w:val="1"/>
      <w:marLeft w:val="0"/>
      <w:marRight w:val="0"/>
      <w:marTop w:val="0"/>
      <w:marBottom w:val="0"/>
      <w:divBdr>
        <w:top w:val="none" w:sz="0" w:space="0" w:color="auto"/>
        <w:left w:val="none" w:sz="0" w:space="0" w:color="auto"/>
        <w:bottom w:val="none" w:sz="0" w:space="0" w:color="auto"/>
        <w:right w:val="none" w:sz="0" w:space="0" w:color="auto"/>
      </w:divBdr>
      <w:divsChild>
        <w:div w:id="1309633472">
          <w:marLeft w:val="0"/>
          <w:marRight w:val="0"/>
          <w:marTop w:val="0"/>
          <w:marBottom w:val="0"/>
          <w:divBdr>
            <w:top w:val="none" w:sz="0" w:space="0" w:color="auto"/>
            <w:left w:val="none" w:sz="0" w:space="0" w:color="auto"/>
            <w:bottom w:val="none" w:sz="0" w:space="0" w:color="auto"/>
            <w:right w:val="none" w:sz="0" w:space="0" w:color="auto"/>
          </w:divBdr>
          <w:divsChild>
            <w:div w:id="1673027179">
              <w:marLeft w:val="0"/>
              <w:marRight w:val="0"/>
              <w:marTop w:val="0"/>
              <w:marBottom w:val="0"/>
              <w:divBdr>
                <w:top w:val="none" w:sz="0" w:space="0" w:color="auto"/>
                <w:left w:val="none" w:sz="0" w:space="0" w:color="auto"/>
                <w:bottom w:val="none" w:sz="0" w:space="0" w:color="auto"/>
                <w:right w:val="none" w:sz="0" w:space="0" w:color="auto"/>
              </w:divBdr>
            </w:div>
          </w:divsChild>
        </w:div>
        <w:div w:id="2029866442">
          <w:marLeft w:val="0"/>
          <w:marRight w:val="0"/>
          <w:marTop w:val="0"/>
          <w:marBottom w:val="0"/>
          <w:divBdr>
            <w:top w:val="none" w:sz="0" w:space="0" w:color="auto"/>
            <w:left w:val="none" w:sz="0" w:space="0" w:color="auto"/>
            <w:bottom w:val="none" w:sz="0" w:space="0" w:color="auto"/>
            <w:right w:val="none" w:sz="0" w:space="0" w:color="auto"/>
          </w:divBdr>
          <w:divsChild>
            <w:div w:id="1307275285">
              <w:marLeft w:val="0"/>
              <w:marRight w:val="0"/>
              <w:marTop w:val="0"/>
              <w:marBottom w:val="0"/>
              <w:divBdr>
                <w:top w:val="none" w:sz="0" w:space="0" w:color="auto"/>
                <w:left w:val="none" w:sz="0" w:space="0" w:color="auto"/>
                <w:bottom w:val="none" w:sz="0" w:space="0" w:color="auto"/>
                <w:right w:val="none" w:sz="0" w:space="0" w:color="auto"/>
              </w:divBdr>
            </w:div>
          </w:divsChild>
        </w:div>
        <w:div w:id="992827995">
          <w:marLeft w:val="0"/>
          <w:marRight w:val="0"/>
          <w:marTop w:val="0"/>
          <w:marBottom w:val="0"/>
          <w:divBdr>
            <w:top w:val="none" w:sz="0" w:space="0" w:color="auto"/>
            <w:left w:val="none" w:sz="0" w:space="0" w:color="auto"/>
            <w:bottom w:val="none" w:sz="0" w:space="0" w:color="auto"/>
            <w:right w:val="none" w:sz="0" w:space="0" w:color="auto"/>
          </w:divBdr>
          <w:divsChild>
            <w:div w:id="172536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94896">
      <w:bodyDiv w:val="1"/>
      <w:marLeft w:val="0"/>
      <w:marRight w:val="0"/>
      <w:marTop w:val="0"/>
      <w:marBottom w:val="0"/>
      <w:divBdr>
        <w:top w:val="none" w:sz="0" w:space="0" w:color="auto"/>
        <w:left w:val="none" w:sz="0" w:space="0" w:color="auto"/>
        <w:bottom w:val="none" w:sz="0" w:space="0" w:color="auto"/>
        <w:right w:val="none" w:sz="0" w:space="0" w:color="auto"/>
      </w:divBdr>
      <w:divsChild>
        <w:div w:id="1879199622">
          <w:marLeft w:val="0"/>
          <w:marRight w:val="0"/>
          <w:marTop w:val="0"/>
          <w:marBottom w:val="0"/>
          <w:divBdr>
            <w:top w:val="none" w:sz="0" w:space="0" w:color="auto"/>
            <w:left w:val="none" w:sz="0" w:space="0" w:color="auto"/>
            <w:bottom w:val="none" w:sz="0" w:space="0" w:color="auto"/>
            <w:right w:val="none" w:sz="0" w:space="0" w:color="auto"/>
          </w:divBdr>
          <w:divsChild>
            <w:div w:id="774905624">
              <w:marLeft w:val="0"/>
              <w:marRight w:val="0"/>
              <w:marTop w:val="0"/>
              <w:marBottom w:val="0"/>
              <w:divBdr>
                <w:top w:val="none" w:sz="0" w:space="0" w:color="auto"/>
                <w:left w:val="none" w:sz="0" w:space="0" w:color="auto"/>
                <w:bottom w:val="none" w:sz="0" w:space="0" w:color="auto"/>
                <w:right w:val="none" w:sz="0" w:space="0" w:color="auto"/>
              </w:divBdr>
            </w:div>
          </w:divsChild>
        </w:div>
        <w:div w:id="2126535596">
          <w:marLeft w:val="0"/>
          <w:marRight w:val="0"/>
          <w:marTop w:val="0"/>
          <w:marBottom w:val="0"/>
          <w:divBdr>
            <w:top w:val="none" w:sz="0" w:space="0" w:color="auto"/>
            <w:left w:val="none" w:sz="0" w:space="0" w:color="auto"/>
            <w:bottom w:val="none" w:sz="0" w:space="0" w:color="auto"/>
            <w:right w:val="none" w:sz="0" w:space="0" w:color="auto"/>
          </w:divBdr>
          <w:divsChild>
            <w:div w:id="1931615921">
              <w:marLeft w:val="0"/>
              <w:marRight w:val="0"/>
              <w:marTop w:val="0"/>
              <w:marBottom w:val="0"/>
              <w:divBdr>
                <w:top w:val="none" w:sz="0" w:space="0" w:color="auto"/>
                <w:left w:val="none" w:sz="0" w:space="0" w:color="auto"/>
                <w:bottom w:val="none" w:sz="0" w:space="0" w:color="auto"/>
                <w:right w:val="none" w:sz="0" w:space="0" w:color="auto"/>
              </w:divBdr>
            </w:div>
          </w:divsChild>
        </w:div>
        <w:div w:id="1285580443">
          <w:marLeft w:val="0"/>
          <w:marRight w:val="0"/>
          <w:marTop w:val="0"/>
          <w:marBottom w:val="0"/>
          <w:divBdr>
            <w:top w:val="none" w:sz="0" w:space="0" w:color="auto"/>
            <w:left w:val="none" w:sz="0" w:space="0" w:color="auto"/>
            <w:bottom w:val="none" w:sz="0" w:space="0" w:color="auto"/>
            <w:right w:val="none" w:sz="0" w:space="0" w:color="auto"/>
          </w:divBdr>
          <w:divsChild>
            <w:div w:id="180808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22128">
      <w:bodyDiv w:val="1"/>
      <w:marLeft w:val="0"/>
      <w:marRight w:val="0"/>
      <w:marTop w:val="0"/>
      <w:marBottom w:val="0"/>
      <w:divBdr>
        <w:top w:val="none" w:sz="0" w:space="0" w:color="auto"/>
        <w:left w:val="none" w:sz="0" w:space="0" w:color="auto"/>
        <w:bottom w:val="none" w:sz="0" w:space="0" w:color="auto"/>
        <w:right w:val="none" w:sz="0" w:space="0" w:color="auto"/>
      </w:divBdr>
      <w:divsChild>
        <w:div w:id="1402020115">
          <w:marLeft w:val="0"/>
          <w:marRight w:val="0"/>
          <w:marTop w:val="0"/>
          <w:marBottom w:val="0"/>
          <w:divBdr>
            <w:top w:val="none" w:sz="0" w:space="0" w:color="auto"/>
            <w:left w:val="none" w:sz="0" w:space="0" w:color="auto"/>
            <w:bottom w:val="none" w:sz="0" w:space="0" w:color="auto"/>
            <w:right w:val="none" w:sz="0" w:space="0" w:color="auto"/>
          </w:divBdr>
          <w:divsChild>
            <w:div w:id="1150713156">
              <w:marLeft w:val="0"/>
              <w:marRight w:val="0"/>
              <w:marTop w:val="0"/>
              <w:marBottom w:val="0"/>
              <w:divBdr>
                <w:top w:val="none" w:sz="0" w:space="0" w:color="auto"/>
                <w:left w:val="none" w:sz="0" w:space="0" w:color="auto"/>
                <w:bottom w:val="none" w:sz="0" w:space="0" w:color="auto"/>
                <w:right w:val="none" w:sz="0" w:space="0" w:color="auto"/>
              </w:divBdr>
            </w:div>
          </w:divsChild>
        </w:div>
        <w:div w:id="1310359480">
          <w:marLeft w:val="0"/>
          <w:marRight w:val="0"/>
          <w:marTop w:val="0"/>
          <w:marBottom w:val="0"/>
          <w:divBdr>
            <w:top w:val="none" w:sz="0" w:space="0" w:color="auto"/>
            <w:left w:val="none" w:sz="0" w:space="0" w:color="auto"/>
            <w:bottom w:val="none" w:sz="0" w:space="0" w:color="auto"/>
            <w:right w:val="none" w:sz="0" w:space="0" w:color="auto"/>
          </w:divBdr>
          <w:divsChild>
            <w:div w:id="19444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8536">
      <w:bodyDiv w:val="1"/>
      <w:marLeft w:val="0"/>
      <w:marRight w:val="0"/>
      <w:marTop w:val="0"/>
      <w:marBottom w:val="0"/>
      <w:divBdr>
        <w:top w:val="none" w:sz="0" w:space="0" w:color="auto"/>
        <w:left w:val="none" w:sz="0" w:space="0" w:color="auto"/>
        <w:bottom w:val="none" w:sz="0" w:space="0" w:color="auto"/>
        <w:right w:val="none" w:sz="0" w:space="0" w:color="auto"/>
      </w:divBdr>
      <w:divsChild>
        <w:div w:id="719675399">
          <w:marLeft w:val="0"/>
          <w:marRight w:val="0"/>
          <w:marTop w:val="0"/>
          <w:marBottom w:val="0"/>
          <w:divBdr>
            <w:top w:val="none" w:sz="0" w:space="0" w:color="auto"/>
            <w:left w:val="none" w:sz="0" w:space="0" w:color="auto"/>
            <w:bottom w:val="none" w:sz="0" w:space="0" w:color="auto"/>
            <w:right w:val="none" w:sz="0" w:space="0" w:color="auto"/>
          </w:divBdr>
          <w:divsChild>
            <w:div w:id="1558784397">
              <w:marLeft w:val="0"/>
              <w:marRight w:val="0"/>
              <w:marTop w:val="0"/>
              <w:marBottom w:val="0"/>
              <w:divBdr>
                <w:top w:val="none" w:sz="0" w:space="0" w:color="auto"/>
                <w:left w:val="none" w:sz="0" w:space="0" w:color="auto"/>
                <w:bottom w:val="none" w:sz="0" w:space="0" w:color="auto"/>
                <w:right w:val="none" w:sz="0" w:space="0" w:color="auto"/>
              </w:divBdr>
            </w:div>
          </w:divsChild>
        </w:div>
        <w:div w:id="1956448753">
          <w:marLeft w:val="0"/>
          <w:marRight w:val="0"/>
          <w:marTop w:val="0"/>
          <w:marBottom w:val="0"/>
          <w:divBdr>
            <w:top w:val="none" w:sz="0" w:space="0" w:color="auto"/>
            <w:left w:val="none" w:sz="0" w:space="0" w:color="auto"/>
            <w:bottom w:val="none" w:sz="0" w:space="0" w:color="auto"/>
            <w:right w:val="none" w:sz="0" w:space="0" w:color="auto"/>
          </w:divBdr>
          <w:divsChild>
            <w:div w:id="44689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ython.org/downloads/" TargetMode="External"/><Relationship Id="rId3" Type="http://schemas.openxmlformats.org/officeDocument/2006/relationships/settings" Target="settings.xml"/><Relationship Id="rId7" Type="http://schemas.openxmlformats.org/officeDocument/2006/relationships/hyperlink" Target="https://eogdata.mines.edu/products/v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earthdata.nasa.gov/" TargetMode="External"/><Relationship Id="rId5" Type="http://schemas.openxmlformats.org/officeDocument/2006/relationships/hyperlink" Target="https://earthexplorer.usgs.go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20</Pages>
  <Words>6204</Words>
  <Characters>35369</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KazScanService LLP</dc:creator>
  <cp:keywords/>
  <dc:description/>
  <cp:lastModifiedBy>KazScanService LLP</cp:lastModifiedBy>
  <cp:revision>3</cp:revision>
  <dcterms:created xsi:type="dcterms:W3CDTF">2026-01-27T08:47:00Z</dcterms:created>
  <dcterms:modified xsi:type="dcterms:W3CDTF">2026-01-27T09:07:00Z</dcterms:modified>
</cp:coreProperties>
</file>